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F7" w:rsidRPr="00033F56" w:rsidRDefault="00327656" w:rsidP="0009448F">
      <w:pPr>
        <w:jc w:val="center"/>
        <w:rPr>
          <w:lang w:val="lt-LT"/>
        </w:rPr>
      </w:pPr>
      <w:r>
        <w:rPr>
          <w:lang w:val="lt-LT"/>
        </w:rPr>
        <w:t xml:space="preserve">ATVIRO JAUNIMO CENTRO </w:t>
      </w:r>
      <w:r w:rsidR="007135F7" w:rsidRPr="00033F56">
        <w:rPr>
          <w:lang w:val="lt-LT"/>
        </w:rPr>
        <w:t>201</w:t>
      </w:r>
      <w:r w:rsidR="00CE2F4C" w:rsidRPr="00033F56">
        <w:rPr>
          <w:lang w:val="lt-LT"/>
        </w:rPr>
        <w:t>6</w:t>
      </w:r>
      <w:r w:rsidR="007135F7" w:rsidRPr="00033F56">
        <w:rPr>
          <w:lang w:val="lt-LT"/>
        </w:rPr>
        <w:t xml:space="preserve"> METŲ VEIKLOS ATASKAITA</w:t>
      </w:r>
    </w:p>
    <w:p w:rsidR="007135F7" w:rsidRPr="00033F56" w:rsidRDefault="007135F7" w:rsidP="00F55A89">
      <w:pPr>
        <w:jc w:val="both"/>
        <w:rPr>
          <w:lang w:val="lt-LT"/>
        </w:rPr>
      </w:pPr>
    </w:p>
    <w:p w:rsidR="007135F7" w:rsidRPr="00033F56" w:rsidRDefault="007135F7" w:rsidP="00B27242">
      <w:pPr>
        <w:spacing w:line="340" w:lineRule="exact"/>
        <w:jc w:val="both"/>
        <w:rPr>
          <w:lang w:val="lt-LT"/>
        </w:rPr>
      </w:pPr>
      <w:r w:rsidRPr="00033F56">
        <w:rPr>
          <w:lang w:val="lt-LT"/>
        </w:rPr>
        <w:t xml:space="preserve">Atviras jaunimo centras prie Šakių rajono savivaldybės jaunimo kūrybos </w:t>
      </w:r>
      <w:r w:rsidR="00CE2F4C" w:rsidRPr="00033F56">
        <w:rPr>
          <w:lang w:val="lt-LT"/>
        </w:rPr>
        <w:t>ir sporto centro veikia nuo 2013 m. lapkričio mėn.</w:t>
      </w:r>
      <w:r w:rsidRPr="00033F56">
        <w:rPr>
          <w:lang w:val="lt-LT"/>
        </w:rPr>
        <w:t xml:space="preserve"> </w:t>
      </w:r>
    </w:p>
    <w:p w:rsidR="007135F7" w:rsidRPr="00033F56" w:rsidRDefault="007135F7" w:rsidP="00B27242">
      <w:pPr>
        <w:spacing w:line="340" w:lineRule="exact"/>
        <w:jc w:val="both"/>
        <w:rPr>
          <w:lang w:val="lt-LT"/>
        </w:rPr>
      </w:pPr>
      <w:r w:rsidRPr="00033F56">
        <w:rPr>
          <w:lang w:val="lt-LT"/>
        </w:rPr>
        <w:t>Direktorė  Roma Paškevičiūtė</w:t>
      </w:r>
    </w:p>
    <w:p w:rsidR="008D57D4" w:rsidRPr="00033F56" w:rsidRDefault="008D57D4" w:rsidP="00B27242">
      <w:pPr>
        <w:spacing w:line="340" w:lineRule="exact"/>
        <w:jc w:val="both"/>
        <w:rPr>
          <w:lang w:val="lt-LT"/>
        </w:rPr>
      </w:pPr>
      <w:r w:rsidRPr="00033F56">
        <w:rPr>
          <w:lang w:val="lt-LT"/>
        </w:rPr>
        <w:t>Jaunimo darbuotoja Gintarė Grockytė</w:t>
      </w:r>
      <w:r w:rsidR="00CE2F4C" w:rsidRPr="00033F56">
        <w:rPr>
          <w:lang w:val="lt-LT"/>
        </w:rPr>
        <w:t xml:space="preserve">, el. paštas </w:t>
      </w:r>
      <w:hyperlink r:id="rId7" w:history="1">
        <w:r w:rsidR="00CE2F4C" w:rsidRPr="00033F56">
          <w:rPr>
            <w:rStyle w:val="Hyperlink"/>
            <w:lang w:val="lt-LT"/>
          </w:rPr>
          <w:t>sakiai.ajc@gmail.com</w:t>
        </w:r>
      </w:hyperlink>
      <w:r w:rsidR="00CE2F4C" w:rsidRPr="00033F56">
        <w:rPr>
          <w:lang w:val="lt-LT"/>
        </w:rPr>
        <w:t>, tel. 869545490</w:t>
      </w:r>
    </w:p>
    <w:p w:rsidR="006D46AE" w:rsidRPr="00033F56" w:rsidRDefault="00D22643" w:rsidP="00B27242">
      <w:pPr>
        <w:spacing w:line="340" w:lineRule="exact"/>
        <w:jc w:val="both"/>
        <w:rPr>
          <w:vertAlign w:val="superscript"/>
          <w:lang w:val="lt-LT"/>
        </w:rPr>
      </w:pPr>
      <w:r w:rsidRPr="00033F56">
        <w:rPr>
          <w:lang w:val="lt-LT"/>
        </w:rPr>
        <w:t>Naudojamos patalpos</w:t>
      </w:r>
      <w:r w:rsidR="007135F7" w:rsidRPr="00033F56">
        <w:rPr>
          <w:lang w:val="lt-LT"/>
        </w:rPr>
        <w:t>: V. Kudirkos g. 64, Šakiai;  plotas - 127m</w:t>
      </w:r>
      <w:r w:rsidR="007135F7" w:rsidRPr="00033F56">
        <w:rPr>
          <w:vertAlign w:val="superscript"/>
          <w:lang w:val="lt-LT"/>
        </w:rPr>
        <w:t>2</w:t>
      </w:r>
      <w:bookmarkStart w:id="0" w:name="_GoBack"/>
      <w:bookmarkEnd w:id="0"/>
    </w:p>
    <w:p w:rsidR="0058108F" w:rsidRPr="00033F56" w:rsidRDefault="0058108F" w:rsidP="00B27242">
      <w:pPr>
        <w:spacing w:line="340" w:lineRule="exact"/>
        <w:jc w:val="both"/>
        <w:rPr>
          <w:lang w:val="lt-LT"/>
        </w:rPr>
      </w:pPr>
    </w:p>
    <w:p w:rsidR="00434010" w:rsidRPr="00033F56" w:rsidRDefault="00547AC0" w:rsidP="00434010">
      <w:pPr>
        <w:spacing w:line="340" w:lineRule="exact"/>
        <w:ind w:firstLine="1298"/>
        <w:jc w:val="both"/>
        <w:rPr>
          <w:lang w:val="lt-LT"/>
        </w:rPr>
      </w:pPr>
      <w:r w:rsidRPr="00033F56">
        <w:rPr>
          <w:lang w:val="lt-LT"/>
        </w:rPr>
        <w:t>Atviras jaunimo</w:t>
      </w:r>
      <w:r w:rsidR="00231B9F" w:rsidRPr="00033F56">
        <w:rPr>
          <w:lang w:val="lt-LT"/>
        </w:rPr>
        <w:t xml:space="preserve"> centras 2016 metai</w:t>
      </w:r>
      <w:r w:rsidR="00C9728C">
        <w:rPr>
          <w:lang w:val="lt-LT"/>
        </w:rPr>
        <w:t>s</w:t>
      </w:r>
      <w:r w:rsidR="00231B9F" w:rsidRPr="00033F56">
        <w:rPr>
          <w:lang w:val="lt-LT"/>
        </w:rPr>
        <w:t xml:space="preserve"> </w:t>
      </w:r>
      <w:r w:rsidR="007655F8" w:rsidRPr="00033F56">
        <w:rPr>
          <w:lang w:val="lt-LT"/>
        </w:rPr>
        <w:t>įvykdė du Šakių rajono savivaldybės finansuojamus projektus:</w:t>
      </w:r>
      <w:r w:rsidR="00BD0E42" w:rsidRPr="00033F56">
        <w:rPr>
          <w:lang w:val="lt-LT"/>
        </w:rPr>
        <w:t xml:space="preserve"> „</w:t>
      </w:r>
      <w:r w:rsidR="0002268B" w:rsidRPr="00033F56">
        <w:rPr>
          <w:lang w:val="lt-LT"/>
        </w:rPr>
        <w:t>Laisvai</w:t>
      </w:r>
      <w:r w:rsidRPr="00033F56">
        <w:rPr>
          <w:lang w:val="lt-LT"/>
        </w:rPr>
        <w:t xml:space="preserve"> saugiu žingsniu</w:t>
      </w:r>
      <w:r w:rsidR="00BD0E42" w:rsidRPr="00033F56">
        <w:rPr>
          <w:lang w:val="lt-LT"/>
        </w:rPr>
        <w:t>“</w:t>
      </w:r>
      <w:r w:rsidR="00C9728C">
        <w:rPr>
          <w:lang w:val="lt-LT"/>
        </w:rPr>
        <w:t xml:space="preserve"> ir jaunimo konferenciją</w:t>
      </w:r>
      <w:r w:rsidR="007655F8" w:rsidRPr="00033F56">
        <w:rPr>
          <w:lang w:val="lt-LT"/>
        </w:rPr>
        <w:t xml:space="preserve"> „Įjunk šviesą“</w:t>
      </w:r>
      <w:r w:rsidR="0083410A" w:rsidRPr="00033F56">
        <w:rPr>
          <w:lang w:val="lt-LT"/>
        </w:rPr>
        <w:t xml:space="preserve">. </w:t>
      </w:r>
      <w:r w:rsidR="007655F8" w:rsidRPr="00033F56">
        <w:rPr>
          <w:lang w:val="lt-LT"/>
        </w:rPr>
        <w:t xml:space="preserve">Taip pat </w:t>
      </w:r>
      <w:r w:rsidR="00434010" w:rsidRPr="00033F56">
        <w:rPr>
          <w:lang w:val="lt-LT"/>
        </w:rPr>
        <w:t>Lietuvos Respublikos socialinės apsaugos ir darbo ministerijos finansuojamą projektą „Mes – prieš smurtą</w:t>
      </w:r>
      <w:r w:rsidR="006C39D1" w:rsidRPr="00033F56">
        <w:rPr>
          <w:lang w:val="lt-LT"/>
        </w:rPr>
        <w:t xml:space="preserve"> 2016</w:t>
      </w:r>
      <w:r w:rsidR="00C9728C">
        <w:rPr>
          <w:lang w:val="lt-LT"/>
        </w:rPr>
        <w:t>“. Per 2016 metus</w:t>
      </w:r>
      <w:r w:rsidR="00434010" w:rsidRPr="00033F56">
        <w:rPr>
          <w:lang w:val="lt-LT"/>
        </w:rPr>
        <w:t xml:space="preserve"> į atviro jaunimo centro veiklas įsitraukė 220 jaunų žmonių.</w:t>
      </w:r>
    </w:p>
    <w:p w:rsidR="003D741B" w:rsidRPr="00033F56" w:rsidRDefault="00434010" w:rsidP="00B27242">
      <w:pPr>
        <w:spacing w:line="340" w:lineRule="exact"/>
        <w:ind w:firstLine="1298"/>
        <w:jc w:val="both"/>
        <w:rPr>
          <w:lang w:val="lt-LT"/>
        </w:rPr>
      </w:pPr>
      <w:r w:rsidRPr="00033F56">
        <w:rPr>
          <w:lang w:val="lt-LT"/>
        </w:rPr>
        <w:t>Įgyvendinant projektą „Laisvai saugiu žingsniu“ b</w:t>
      </w:r>
      <w:r w:rsidR="00547AC0" w:rsidRPr="00033F56">
        <w:rPr>
          <w:lang w:val="lt-LT"/>
        </w:rPr>
        <w:t>uvo įsigyti 8 stalo žaidimai</w:t>
      </w:r>
      <w:r w:rsidR="0069606E" w:rsidRPr="00033F56">
        <w:rPr>
          <w:lang w:val="lt-LT"/>
        </w:rPr>
        <w:t xml:space="preserve"> ir</w:t>
      </w:r>
      <w:r w:rsidR="003D741B" w:rsidRPr="00033F56">
        <w:rPr>
          <w:lang w:val="lt-LT"/>
        </w:rPr>
        <w:t xml:space="preserve"> prizai stalo žaidimų, stalo futbolo ir teniso varžybų nugalėtojams. </w:t>
      </w:r>
      <w:r w:rsidR="00C9728C">
        <w:rPr>
          <w:lang w:val="lt-LT"/>
        </w:rPr>
        <w:t>Taip pat</w:t>
      </w:r>
      <w:r w:rsidR="0069606E" w:rsidRPr="00033F56">
        <w:rPr>
          <w:lang w:val="lt-LT"/>
        </w:rPr>
        <w:t xml:space="preserve"> nupirkta</w:t>
      </w:r>
      <w:r w:rsidR="003D741B" w:rsidRPr="00033F56">
        <w:rPr>
          <w:lang w:val="lt-LT"/>
        </w:rPr>
        <w:t xml:space="preserve"> maisto produktų (arbatų, sausainių, spragėsių) atvirame jaunimo centre besilankantiems jaunuoliams. Buvo suorganizuotas stalo žaidimų vakaras ir naujo aktyvaus skandinaviško žaidimo „Kubb“ mokymai ir rungtynės. </w:t>
      </w:r>
    </w:p>
    <w:p w:rsidR="0086640D" w:rsidRPr="00033F56" w:rsidRDefault="00891DBE" w:rsidP="00B27242">
      <w:pPr>
        <w:spacing w:line="340" w:lineRule="exact"/>
        <w:ind w:firstLine="1298"/>
        <w:jc w:val="both"/>
        <w:rPr>
          <w:lang w:val="lt-LT"/>
        </w:rPr>
      </w:pPr>
      <w:r w:rsidRPr="00033F56">
        <w:rPr>
          <w:lang w:val="lt-LT"/>
        </w:rPr>
        <w:t>AJC</w:t>
      </w:r>
      <w:r w:rsidR="003D741B" w:rsidRPr="00033F56">
        <w:rPr>
          <w:lang w:val="lt-LT"/>
        </w:rPr>
        <w:t xml:space="preserve"> su JPSPP koordinaciniu centru</w:t>
      </w:r>
      <w:r w:rsidR="009E2863" w:rsidRPr="00033F56">
        <w:rPr>
          <w:lang w:val="lt-LT"/>
        </w:rPr>
        <w:t xml:space="preserve"> ir Šakių rajono savivaldybės</w:t>
      </w:r>
      <w:r w:rsidR="0086640D" w:rsidRPr="00033F56">
        <w:rPr>
          <w:lang w:val="lt-LT"/>
        </w:rPr>
        <w:t xml:space="preserve"> visuomenės sveikatos</w:t>
      </w:r>
      <w:r w:rsidR="009E2863" w:rsidRPr="00033F56">
        <w:rPr>
          <w:lang w:val="lt-LT"/>
        </w:rPr>
        <w:t xml:space="preserve"> biuru </w:t>
      </w:r>
      <w:r w:rsidR="003D741B" w:rsidRPr="00033F56">
        <w:rPr>
          <w:lang w:val="lt-LT"/>
        </w:rPr>
        <w:t>suorganizavo jaunimui skirtą renginį „Būk sveikas“</w:t>
      </w:r>
      <w:r w:rsidR="009E2863" w:rsidRPr="00033F56">
        <w:rPr>
          <w:lang w:val="lt-LT"/>
        </w:rPr>
        <w:t>. Šio renginio metu</w:t>
      </w:r>
      <w:r w:rsidR="0086640D" w:rsidRPr="00033F56">
        <w:rPr>
          <w:lang w:val="lt-LT"/>
        </w:rPr>
        <w:t xml:space="preserve"> </w:t>
      </w:r>
      <w:r w:rsidR="003D741B" w:rsidRPr="00033F56">
        <w:rPr>
          <w:lang w:val="lt-LT"/>
        </w:rPr>
        <w:t>visiems norintiems</w:t>
      </w:r>
      <w:r w:rsidR="0086640D" w:rsidRPr="00033F56">
        <w:rPr>
          <w:lang w:val="lt-LT"/>
        </w:rPr>
        <w:t xml:space="preserve"> jaunuoliams buvo</w:t>
      </w:r>
      <w:r w:rsidR="00B238DC" w:rsidRPr="00033F56">
        <w:rPr>
          <w:lang w:val="lt-LT"/>
        </w:rPr>
        <w:t xml:space="preserve"> atlikta</w:t>
      </w:r>
      <w:r w:rsidR="003D741B" w:rsidRPr="00033F56">
        <w:rPr>
          <w:lang w:val="lt-LT"/>
        </w:rPr>
        <w:t xml:space="preserve"> kūno kompozicijos anal</w:t>
      </w:r>
      <w:r w:rsidR="009E2863" w:rsidRPr="00033F56">
        <w:rPr>
          <w:lang w:val="lt-LT"/>
        </w:rPr>
        <w:t>i</w:t>
      </w:r>
      <w:r w:rsidR="0086640D" w:rsidRPr="00033F56">
        <w:rPr>
          <w:lang w:val="lt-LT"/>
        </w:rPr>
        <w:t>zė</w:t>
      </w:r>
      <w:r w:rsidR="009E2863" w:rsidRPr="00033F56">
        <w:rPr>
          <w:lang w:val="lt-LT"/>
        </w:rPr>
        <w:t xml:space="preserve">. Atviras </w:t>
      </w:r>
      <w:r w:rsidR="00B238DC" w:rsidRPr="00033F56">
        <w:rPr>
          <w:lang w:val="lt-LT"/>
        </w:rPr>
        <w:t>Šakių jaunimo centras</w:t>
      </w:r>
      <w:r w:rsidR="003D741B" w:rsidRPr="00033F56">
        <w:rPr>
          <w:lang w:val="lt-LT"/>
        </w:rPr>
        <w:t xml:space="preserve"> sudo</w:t>
      </w:r>
      <w:r w:rsidR="009E2863" w:rsidRPr="00033F56">
        <w:rPr>
          <w:lang w:val="lt-LT"/>
        </w:rPr>
        <w:t xml:space="preserve">mino </w:t>
      </w:r>
      <w:r w:rsidR="00B238DC" w:rsidRPr="00033F56">
        <w:rPr>
          <w:lang w:val="lt-LT"/>
        </w:rPr>
        <w:t xml:space="preserve">jaunuolius </w:t>
      </w:r>
      <w:r w:rsidR="00070010" w:rsidRPr="00033F56">
        <w:rPr>
          <w:lang w:val="lt-LT"/>
        </w:rPr>
        <w:t xml:space="preserve">skandinavišku žaidimu „Kubb“ </w:t>
      </w:r>
      <w:r w:rsidR="00B238DC" w:rsidRPr="00033F56">
        <w:rPr>
          <w:lang w:val="lt-LT"/>
        </w:rPr>
        <w:t>ir stalo futbolo rungtynėmis</w:t>
      </w:r>
      <w:r w:rsidR="003D741B" w:rsidRPr="00033F56">
        <w:rPr>
          <w:lang w:val="lt-LT"/>
        </w:rPr>
        <w:t xml:space="preserve">. </w:t>
      </w:r>
      <w:r w:rsidR="009E2863" w:rsidRPr="00033F56">
        <w:rPr>
          <w:lang w:val="lt-LT"/>
        </w:rPr>
        <w:t>Taip pat, buvo organizuojama viktorina</w:t>
      </w:r>
      <w:r w:rsidR="003D741B" w:rsidRPr="00033F56">
        <w:rPr>
          <w:lang w:val="lt-LT"/>
        </w:rPr>
        <w:t xml:space="preserve">, </w:t>
      </w:r>
      <w:r w:rsidR="009E2863" w:rsidRPr="00033F56">
        <w:rPr>
          <w:lang w:val="lt-LT"/>
        </w:rPr>
        <w:t xml:space="preserve">kurios metu </w:t>
      </w:r>
      <w:r w:rsidR="003D741B" w:rsidRPr="00033F56">
        <w:rPr>
          <w:lang w:val="lt-LT"/>
        </w:rPr>
        <w:t>norint gauti prizą reikėjo atsakyti į įvairius klausimus sveikatos tema. </w:t>
      </w:r>
      <w:r w:rsidR="0086640D" w:rsidRPr="00033F56">
        <w:rPr>
          <w:lang w:val="lt-LT"/>
        </w:rPr>
        <w:t>Šio renginio metu jaunimas buvo skatinamas rūpintis savo sveikata ir aktyviai leisti laisvalaikį su bendraamžiais.</w:t>
      </w:r>
    </w:p>
    <w:p w:rsidR="00F55A89" w:rsidRPr="00033F56" w:rsidRDefault="00ED3A93" w:rsidP="00B27242">
      <w:pPr>
        <w:spacing w:line="340" w:lineRule="exact"/>
        <w:ind w:firstLine="1298"/>
        <w:jc w:val="both"/>
        <w:rPr>
          <w:lang w:val="lt-LT"/>
        </w:rPr>
      </w:pPr>
      <w:r w:rsidRPr="00033F56">
        <w:rPr>
          <w:lang w:val="lt-LT"/>
        </w:rPr>
        <w:t>Rugpjūčio mėnesį</w:t>
      </w:r>
      <w:r w:rsidR="005761F0" w:rsidRPr="00033F56">
        <w:rPr>
          <w:lang w:val="lt-LT"/>
        </w:rPr>
        <w:t xml:space="preserve"> </w:t>
      </w:r>
      <w:r w:rsidR="0069606E" w:rsidRPr="00033F56">
        <w:rPr>
          <w:lang w:val="lt-LT"/>
        </w:rPr>
        <w:t>AJC</w:t>
      </w:r>
      <w:r w:rsidR="00983F87" w:rsidRPr="00033F56">
        <w:rPr>
          <w:lang w:val="lt-LT"/>
        </w:rPr>
        <w:t xml:space="preserve"> buvo organizuojami du</w:t>
      </w:r>
      <w:r w:rsidR="005761F0" w:rsidRPr="00033F56">
        <w:rPr>
          <w:lang w:val="lt-LT"/>
        </w:rPr>
        <w:t xml:space="preserve"> kino vakarai. Jie buvo organizuojami bendradarbiaujant kartu su JPSPP koordinaciniu centru. Pirmojo filmo vakaro metu buvo žiūrimas filmas apie aktualias jaunimo pro</w:t>
      </w:r>
      <w:r w:rsidR="0077139E" w:rsidRPr="00033F56">
        <w:rPr>
          <w:lang w:val="lt-LT"/>
        </w:rPr>
        <w:t>blemas: savęs pažinimą, nelaimingą meilę ir mąstymą apie savižudybę. Sulaukę gerų atsiliepimų iš jaunuolių buvo surengtas antras filmų vakaras. Šio vakaro metu buvo rodomas motyvuojantis filmas apie nepasidavimą ir savo tikslų siekimą. Vakarą pabaigėme aptarimu</w:t>
      </w:r>
      <w:r w:rsidR="00C9728C">
        <w:rPr>
          <w:lang w:val="lt-LT"/>
        </w:rPr>
        <w:t>,</w:t>
      </w:r>
      <w:r w:rsidR="0077139E" w:rsidRPr="00033F56">
        <w:rPr>
          <w:lang w:val="lt-LT"/>
        </w:rPr>
        <w:t xml:space="preserve"> </w:t>
      </w:r>
      <w:r w:rsidR="00B238DC" w:rsidRPr="00033F56">
        <w:rPr>
          <w:lang w:val="lt-LT"/>
        </w:rPr>
        <w:t>kokius tikslus jaunuoliai norėtų pasiekti ir kaip tai galėtų padaryti.</w:t>
      </w:r>
    </w:p>
    <w:p w:rsidR="00191558" w:rsidRPr="00033F56" w:rsidRDefault="00E4175C" w:rsidP="00B27242">
      <w:pPr>
        <w:spacing w:line="340" w:lineRule="exact"/>
        <w:ind w:firstLine="1298"/>
        <w:jc w:val="both"/>
        <w:rPr>
          <w:lang w:val="lt-LT"/>
        </w:rPr>
      </w:pPr>
      <w:r w:rsidRPr="00033F56">
        <w:rPr>
          <w:lang w:val="lt-LT"/>
        </w:rPr>
        <w:t>Atviras jaunimo centras kartu su Zanavykų muziejumi suorganizavo vasaros u</w:t>
      </w:r>
      <w:r w:rsidR="00C9728C">
        <w:rPr>
          <w:lang w:val="lt-LT"/>
        </w:rPr>
        <w:t>žbaigimo šventę „Vasarą palydi z</w:t>
      </w:r>
      <w:r w:rsidRPr="00033F56">
        <w:rPr>
          <w:lang w:val="lt-LT"/>
        </w:rPr>
        <w:t>anavykai“, kurios metu buvo įtrauktas jaunimas. Šio rengin</w:t>
      </w:r>
      <w:r w:rsidR="009C3559" w:rsidRPr="00033F56">
        <w:rPr>
          <w:lang w:val="lt-LT"/>
        </w:rPr>
        <w:t>io metu jaunimas</w:t>
      </w:r>
      <w:r w:rsidRPr="00033F56">
        <w:rPr>
          <w:lang w:val="lt-LT"/>
        </w:rPr>
        <w:t xml:space="preserve"> aktyviai pralei</w:t>
      </w:r>
      <w:r w:rsidR="009C3559" w:rsidRPr="00033F56">
        <w:rPr>
          <w:lang w:val="lt-LT"/>
        </w:rPr>
        <w:t>do laiką: dalyvavo</w:t>
      </w:r>
      <w:r w:rsidR="00E77E26" w:rsidRPr="00033F56">
        <w:rPr>
          <w:lang w:val="lt-LT"/>
        </w:rPr>
        <w:t xml:space="preserve"> edukacijose</w:t>
      </w:r>
      <w:r w:rsidRPr="00033F56">
        <w:rPr>
          <w:lang w:val="lt-LT"/>
        </w:rPr>
        <w:t xml:space="preserve"> „Malūnų kiemas“</w:t>
      </w:r>
      <w:r w:rsidR="00E77E26" w:rsidRPr="00033F56">
        <w:rPr>
          <w:lang w:val="lt-LT"/>
        </w:rPr>
        <w:t xml:space="preserve"> ir „Draugystė jungia mus“, </w:t>
      </w:r>
      <w:r w:rsidRPr="00033F56">
        <w:rPr>
          <w:lang w:val="lt-LT"/>
        </w:rPr>
        <w:t>tinklinio ir skandinaviško žaidimo rungtynėse</w:t>
      </w:r>
      <w:r w:rsidR="00C9728C">
        <w:rPr>
          <w:lang w:val="lt-LT"/>
        </w:rPr>
        <w:t>. Taip pat</w:t>
      </w:r>
      <w:r w:rsidR="009C3559" w:rsidRPr="00033F56">
        <w:rPr>
          <w:lang w:val="lt-LT"/>
        </w:rPr>
        <w:t xml:space="preserve"> su</w:t>
      </w:r>
      <w:r w:rsidR="00C04100" w:rsidRPr="00033F56">
        <w:rPr>
          <w:lang w:val="lt-LT"/>
        </w:rPr>
        <w:t>si</w:t>
      </w:r>
      <w:r w:rsidR="009C3559" w:rsidRPr="00033F56">
        <w:rPr>
          <w:lang w:val="lt-LT"/>
        </w:rPr>
        <w:t>pažino</w:t>
      </w:r>
      <w:r w:rsidR="00E77E26" w:rsidRPr="00033F56">
        <w:rPr>
          <w:lang w:val="lt-LT"/>
        </w:rPr>
        <w:t xml:space="preserve"> su Šakiuose esančiomis jaunimo organizacijomis.</w:t>
      </w:r>
    </w:p>
    <w:p w:rsidR="00E77E26" w:rsidRPr="00033F56" w:rsidRDefault="00191558" w:rsidP="00B27242">
      <w:pPr>
        <w:spacing w:line="340" w:lineRule="exact"/>
        <w:ind w:firstLine="1298"/>
        <w:jc w:val="both"/>
        <w:rPr>
          <w:lang w:val="lt-LT"/>
        </w:rPr>
      </w:pPr>
      <w:r w:rsidRPr="00033F56">
        <w:rPr>
          <w:lang w:val="lt-LT"/>
        </w:rPr>
        <w:t xml:space="preserve"> AJC bendradarbiavo su Šakių bendruomenės par</w:t>
      </w:r>
      <w:r w:rsidR="00ED3A93" w:rsidRPr="00033F56">
        <w:rPr>
          <w:lang w:val="lt-LT"/>
        </w:rPr>
        <w:t>eigūne ir prisidėjo prie</w:t>
      </w:r>
      <w:r w:rsidRPr="00033F56">
        <w:rPr>
          <w:lang w:val="lt-LT"/>
        </w:rPr>
        <w:t xml:space="preserve"> rugpjūčio 22 d. Gelgaudiškio dvaro prieigose ir dvaro parke vykusių orientacinių varžybų įgyvendinimo. T</w:t>
      </w:r>
      <w:r w:rsidR="00070010" w:rsidRPr="00033F56">
        <w:rPr>
          <w:lang w:val="lt-LT"/>
        </w:rPr>
        <w:t>aip tarptautinę</w:t>
      </w:r>
      <w:r w:rsidRPr="00033F56">
        <w:rPr>
          <w:lang w:val="lt-LT"/>
        </w:rPr>
        <w:t xml:space="preserve"> jaunimo dieną</w:t>
      </w:r>
      <w:r w:rsidR="00070010" w:rsidRPr="00033F56">
        <w:rPr>
          <w:lang w:val="lt-LT"/>
        </w:rPr>
        <w:t xml:space="preserve"> p</w:t>
      </w:r>
      <w:r w:rsidRPr="00033F56">
        <w:rPr>
          <w:lang w:val="lt-LT"/>
        </w:rPr>
        <w:t xml:space="preserve">aminėjo ir palydėjo išeinančią vasarą daugiau kaip 30 vaikų ir jaunuolių iš socialinės rizikos šeimų, šeimynų, vaikų globos namų bei </w:t>
      </w:r>
      <w:r w:rsidR="00F9652E">
        <w:rPr>
          <w:lang w:val="lt-LT"/>
        </w:rPr>
        <w:t>Šakių jaunųjų policijos rėmėjų.</w:t>
      </w:r>
      <w:r w:rsidRPr="00033F56">
        <w:rPr>
          <w:lang w:val="lt-LT"/>
        </w:rPr>
        <w:t>.</w:t>
      </w:r>
    </w:p>
    <w:p w:rsidR="006E3F3D" w:rsidRPr="00033F56" w:rsidRDefault="00E65364" w:rsidP="00B27242">
      <w:pPr>
        <w:spacing w:line="340" w:lineRule="exact"/>
        <w:ind w:firstLine="1298"/>
        <w:jc w:val="both"/>
        <w:rPr>
          <w:lang w:val="lt-LT"/>
        </w:rPr>
      </w:pPr>
      <w:r w:rsidRPr="00033F56">
        <w:rPr>
          <w:lang w:val="lt-LT"/>
        </w:rPr>
        <w:t>Jaunimo reikalų departamentas prie Socialinės apsaugos ir darbo ministerijos dvidešimtmečio proga</w:t>
      </w:r>
      <w:r w:rsidR="00191558" w:rsidRPr="00033F56">
        <w:rPr>
          <w:lang w:val="lt-LT"/>
        </w:rPr>
        <w:t xml:space="preserve"> rugsėjo 8</w:t>
      </w:r>
      <w:r w:rsidR="002A7DB1">
        <w:rPr>
          <w:lang w:val="lt-LT"/>
        </w:rPr>
        <w:t xml:space="preserve"> – </w:t>
      </w:r>
      <w:r w:rsidR="00191558" w:rsidRPr="00033F56">
        <w:rPr>
          <w:lang w:val="lt-LT"/>
        </w:rPr>
        <w:t>12 dienomis</w:t>
      </w:r>
      <w:r w:rsidRPr="00033F56">
        <w:rPr>
          <w:lang w:val="lt-LT"/>
        </w:rPr>
        <w:t xml:space="preserve"> skelbė jaunimo politikos savaitgalį, kurio metu </w:t>
      </w:r>
      <w:r w:rsidRPr="00033F56">
        <w:rPr>
          <w:lang w:val="lt-LT"/>
        </w:rPr>
        <w:lastRenderedPageBreak/>
        <w:t>visoje Lietuvoje b</w:t>
      </w:r>
      <w:r w:rsidR="0069606E" w:rsidRPr="00033F56">
        <w:rPr>
          <w:lang w:val="lt-LT"/>
        </w:rPr>
        <w:t xml:space="preserve">uvo rengiami įvairūs renginiai. </w:t>
      </w:r>
      <w:r w:rsidRPr="00033F56">
        <w:rPr>
          <w:lang w:val="lt-LT"/>
        </w:rPr>
        <w:t>Šakiuose AJC ir JPSPP koordinacinis centras suorganizavo protmūš</w:t>
      </w:r>
      <w:r w:rsidR="00070010" w:rsidRPr="00033F56">
        <w:rPr>
          <w:lang w:val="lt-LT"/>
        </w:rPr>
        <w:t>į,</w:t>
      </w:r>
      <w:r w:rsidR="00644CD1" w:rsidRPr="00033F56">
        <w:rPr>
          <w:lang w:val="lt-LT"/>
        </w:rPr>
        <w:t xml:space="preserve"> kuriame save išbandė „JPR“</w:t>
      </w:r>
      <w:r w:rsidRPr="00033F56">
        <w:rPr>
          <w:lang w:val="lt-LT"/>
        </w:rPr>
        <w:t xml:space="preserve"> jaunųj</w:t>
      </w:r>
      <w:r w:rsidR="00644CD1" w:rsidRPr="00033F56">
        <w:rPr>
          <w:lang w:val="lt-LT"/>
        </w:rPr>
        <w:t xml:space="preserve">ų policijos rėmėjų ir Sintautų „Opensix“ </w:t>
      </w:r>
      <w:r w:rsidRPr="00033F56">
        <w:rPr>
          <w:lang w:val="lt-LT"/>
        </w:rPr>
        <w:t>komandos.</w:t>
      </w:r>
    </w:p>
    <w:p w:rsidR="00241D4F" w:rsidRPr="00033F56" w:rsidRDefault="00526067" w:rsidP="00B27242">
      <w:pPr>
        <w:spacing w:line="340" w:lineRule="exact"/>
        <w:ind w:firstLine="1298"/>
        <w:jc w:val="both"/>
        <w:rPr>
          <w:lang w:val="lt-LT"/>
        </w:rPr>
      </w:pPr>
      <w:r w:rsidRPr="00033F56">
        <w:rPr>
          <w:lang w:val="lt-LT"/>
        </w:rPr>
        <w:t>Rugsėjo</w:t>
      </w:r>
      <w:r w:rsidR="00F55A89" w:rsidRPr="00033F56">
        <w:rPr>
          <w:lang w:val="lt-LT"/>
        </w:rPr>
        <w:t xml:space="preserve"> 10</w:t>
      </w:r>
      <w:r w:rsidR="0058108F" w:rsidRPr="00033F56">
        <w:rPr>
          <w:lang w:val="lt-LT"/>
        </w:rPr>
        <w:t xml:space="preserve"> </w:t>
      </w:r>
      <w:r w:rsidR="00F55A89" w:rsidRPr="00033F56">
        <w:rPr>
          <w:lang w:val="lt-LT"/>
        </w:rPr>
        <w:t>d. buvo</w:t>
      </w:r>
      <w:r w:rsidR="00A602DE" w:rsidRPr="00033F56">
        <w:rPr>
          <w:lang w:val="lt-LT"/>
        </w:rPr>
        <w:t xml:space="preserve"> pasaulinė savižudybių prevencijos diena.</w:t>
      </w:r>
      <w:r w:rsidRPr="00033F56">
        <w:rPr>
          <w:lang w:val="lt-LT"/>
        </w:rPr>
        <w:t xml:space="preserve"> </w:t>
      </w:r>
      <w:r w:rsidR="008D57D4" w:rsidRPr="00033F56">
        <w:rPr>
          <w:lang w:val="lt-LT"/>
        </w:rPr>
        <w:t>Minėdami šią dieną JPSPP k</w:t>
      </w:r>
      <w:r w:rsidR="00A602DE" w:rsidRPr="00033F56">
        <w:rPr>
          <w:lang w:val="lt-LT"/>
        </w:rPr>
        <w:t xml:space="preserve">oordinacinis centras kartu su </w:t>
      </w:r>
      <w:r w:rsidRPr="00033F56">
        <w:rPr>
          <w:lang w:val="lt-LT"/>
        </w:rPr>
        <w:t>AJC</w:t>
      </w:r>
      <w:r w:rsidR="00A602DE" w:rsidRPr="00033F56">
        <w:rPr>
          <w:lang w:val="lt-LT"/>
        </w:rPr>
        <w:t xml:space="preserve"> ir Šakių bendruomenės pareigūne </w:t>
      </w:r>
      <w:r w:rsidRPr="00033F56">
        <w:rPr>
          <w:lang w:val="lt-LT"/>
        </w:rPr>
        <w:t xml:space="preserve">suorganizavo renginį „Savižudybė – ne išeitis“. Šio renginio metu jaunuoliai </w:t>
      </w:r>
      <w:r w:rsidR="00A602DE" w:rsidRPr="00033F56">
        <w:rPr>
          <w:lang w:val="lt-LT"/>
        </w:rPr>
        <w:t>miesto gatvėse dalino skrajutes su naudinga informacija,</w:t>
      </w:r>
      <w:r w:rsidRPr="00033F56">
        <w:rPr>
          <w:lang w:val="lt-LT"/>
        </w:rPr>
        <w:t xml:space="preserve"> dalyvavo</w:t>
      </w:r>
      <w:r w:rsidR="00A602DE" w:rsidRPr="00033F56">
        <w:rPr>
          <w:lang w:val="lt-LT"/>
        </w:rPr>
        <w:t xml:space="preserve"> viktori</w:t>
      </w:r>
      <w:r w:rsidRPr="00033F56">
        <w:rPr>
          <w:lang w:val="lt-LT"/>
        </w:rPr>
        <w:t>noje ir</w:t>
      </w:r>
      <w:r w:rsidR="00A602DE" w:rsidRPr="00033F56">
        <w:rPr>
          <w:lang w:val="lt-LT"/>
        </w:rPr>
        <w:t xml:space="preserve"> žiūrėjo prevencinius filmus.  </w:t>
      </w:r>
    </w:p>
    <w:p w:rsidR="00191558" w:rsidRPr="00033F56" w:rsidRDefault="00E101EB" w:rsidP="00B27242">
      <w:pPr>
        <w:spacing w:line="340" w:lineRule="exact"/>
        <w:ind w:firstLine="1298"/>
        <w:jc w:val="both"/>
        <w:rPr>
          <w:lang w:val="lt-LT"/>
        </w:rPr>
      </w:pPr>
      <w:r w:rsidRPr="00033F56">
        <w:rPr>
          <w:lang w:val="lt-LT"/>
        </w:rPr>
        <w:t xml:space="preserve">Rugsėjo </w:t>
      </w:r>
      <w:r w:rsidR="0058108F" w:rsidRPr="00033F56">
        <w:rPr>
          <w:lang w:val="lt-LT"/>
        </w:rPr>
        <w:t>22 d.</w:t>
      </w:r>
      <w:r w:rsidRPr="00033F56">
        <w:rPr>
          <w:lang w:val="lt-LT"/>
        </w:rPr>
        <w:t xml:space="preserve"> yra tarptautinė diena be automobilio</w:t>
      </w:r>
      <w:r w:rsidR="00191558" w:rsidRPr="00033F56">
        <w:rPr>
          <w:lang w:val="lt-LT"/>
        </w:rPr>
        <w:t xml:space="preserve">. </w:t>
      </w:r>
      <w:r w:rsidRPr="00033F56">
        <w:rPr>
          <w:lang w:val="lt-LT"/>
        </w:rPr>
        <w:t xml:space="preserve">Šią dieną AJC kartu su JPSPP koordinaciniu centru ir Šakių rajono savivaldybės visuomenės sveikatos biuro </w:t>
      </w:r>
      <w:r w:rsidR="009C3559" w:rsidRPr="00033F56">
        <w:rPr>
          <w:lang w:val="lt-LT"/>
        </w:rPr>
        <w:t>specialistėmis surengė renginį „Kartų draugystė“</w:t>
      </w:r>
      <w:r w:rsidRPr="00033F56">
        <w:rPr>
          <w:lang w:val="lt-LT"/>
        </w:rPr>
        <w:t xml:space="preserve">, </w:t>
      </w:r>
      <w:r w:rsidR="00191558" w:rsidRPr="00033F56">
        <w:rPr>
          <w:lang w:val="lt-LT"/>
        </w:rPr>
        <w:t xml:space="preserve">kuriame aktyviai dalyvavo </w:t>
      </w:r>
      <w:r w:rsidR="00B8386A">
        <w:rPr>
          <w:lang w:val="lt-LT"/>
        </w:rPr>
        <w:t xml:space="preserve">Šakių rajono </w:t>
      </w:r>
      <w:r w:rsidR="00191558" w:rsidRPr="00033F56">
        <w:rPr>
          <w:lang w:val="lt-LT"/>
        </w:rPr>
        <w:t>jaunimas ir</w:t>
      </w:r>
      <w:r w:rsidRPr="00033F56">
        <w:rPr>
          <w:lang w:val="lt-LT"/>
        </w:rPr>
        <w:t xml:space="preserve"> Šakių</w:t>
      </w:r>
      <w:r w:rsidR="00191558" w:rsidRPr="00033F56">
        <w:rPr>
          <w:lang w:val="lt-LT"/>
        </w:rPr>
        <w:t xml:space="preserve"> rajono aklųjų ir silpnaregių są</w:t>
      </w:r>
      <w:r w:rsidRPr="00033F56">
        <w:rPr>
          <w:lang w:val="lt-LT"/>
        </w:rPr>
        <w:t xml:space="preserve">jungos nariai. Dalyviai mokėsi vaikščioti šiaurietiškomis lazdomis, buvo atliekama kūno kompozicijos analizė </w:t>
      </w:r>
      <w:r w:rsidR="00191558" w:rsidRPr="00033F56">
        <w:rPr>
          <w:lang w:val="lt-LT"/>
        </w:rPr>
        <w:t xml:space="preserve">ir </w:t>
      </w:r>
      <w:r w:rsidRPr="00033F56">
        <w:rPr>
          <w:lang w:val="lt-LT"/>
        </w:rPr>
        <w:t>su "Dangerous &amp; Drunk" akiniais mėtė krepšinio kamuolį.</w:t>
      </w:r>
      <w:r w:rsidR="00191558" w:rsidRPr="00033F56">
        <w:rPr>
          <w:lang w:val="lt-LT"/>
        </w:rPr>
        <w:t xml:space="preserve"> Šio renginio metu jaunuoliai užmezgė ryšį su vyresnio amžiaus žmonėmis</w:t>
      </w:r>
      <w:r w:rsidR="00FD312A">
        <w:rPr>
          <w:lang w:val="lt-LT"/>
        </w:rPr>
        <w:t>,</w:t>
      </w:r>
      <w:r w:rsidR="00191558" w:rsidRPr="00033F56">
        <w:rPr>
          <w:lang w:val="lt-LT"/>
        </w:rPr>
        <w:t xml:space="preserve"> turinčiais regėjimo negalią</w:t>
      </w:r>
      <w:r w:rsidR="00762F7B" w:rsidRPr="00033F56">
        <w:rPr>
          <w:lang w:val="lt-LT"/>
        </w:rPr>
        <w:t>.</w:t>
      </w:r>
    </w:p>
    <w:p w:rsidR="00434010" w:rsidRPr="00033F56" w:rsidRDefault="006C39D1" w:rsidP="00B27242">
      <w:pPr>
        <w:spacing w:line="340" w:lineRule="exact"/>
        <w:ind w:firstLine="1298"/>
        <w:jc w:val="both"/>
        <w:rPr>
          <w:lang w:val="lt-LT"/>
        </w:rPr>
      </w:pPr>
      <w:r w:rsidRPr="00033F56">
        <w:rPr>
          <w:lang w:val="lt-LT"/>
        </w:rPr>
        <w:t xml:space="preserve">Spalio mėn. AJC ir JPSPP organizavo „Sveikatos šaradas“. Šio renginio metu </w:t>
      </w:r>
      <w:r w:rsidR="00FD312A">
        <w:rPr>
          <w:lang w:val="lt-LT"/>
        </w:rPr>
        <w:t>jaunimas</w:t>
      </w:r>
      <w:r w:rsidRPr="00033F56">
        <w:rPr>
          <w:lang w:val="lt-LT"/>
        </w:rPr>
        <w:t xml:space="preserve"> turėjo galimybę smagiai praleisti laiką</w:t>
      </w:r>
      <w:r w:rsidR="00FD312A">
        <w:rPr>
          <w:lang w:val="lt-LT"/>
        </w:rPr>
        <w:t>, žaisdami šaradas, bendraudami ir bendradarbiaudami komandoje,</w:t>
      </w:r>
      <w:r w:rsidRPr="00033F56">
        <w:rPr>
          <w:lang w:val="lt-LT"/>
        </w:rPr>
        <w:t xml:space="preserve"> ir įgyti žinių sveikos mitybos, fizinio aktyvumo temomis. Taip pat kalbėjome apie įvairių ligų atsiradimą bei buvo aptarta, kur ieškoti pagalbos susirgus. </w:t>
      </w:r>
    </w:p>
    <w:p w:rsidR="005A2A8E" w:rsidRPr="00033F56" w:rsidRDefault="003B05EC" w:rsidP="005A2A8E">
      <w:pPr>
        <w:spacing w:line="340" w:lineRule="exact"/>
        <w:ind w:firstLine="1298"/>
        <w:jc w:val="both"/>
        <w:rPr>
          <w:lang w:val="lt-LT"/>
        </w:rPr>
      </w:pPr>
      <w:r>
        <w:rPr>
          <w:lang w:val="lt-LT"/>
        </w:rPr>
        <w:t xml:space="preserve">Lapkričio – gruodžio mėnesiais </w:t>
      </w:r>
      <w:r w:rsidR="006C39D1" w:rsidRPr="00033F56">
        <w:rPr>
          <w:lang w:val="lt-LT"/>
        </w:rPr>
        <w:t>AJC kartu su Marijampolės apskr. VPK Šakių r. policijos komisariatu įgyvendino pr</w:t>
      </w:r>
      <w:r w:rsidR="003A26E4">
        <w:rPr>
          <w:lang w:val="lt-LT"/>
        </w:rPr>
        <w:t>ojektą „Mes – prieš smurtą 2016“</w:t>
      </w:r>
      <w:r w:rsidR="006C39D1" w:rsidRPr="00033F56">
        <w:rPr>
          <w:lang w:val="lt-LT"/>
        </w:rPr>
        <w:t xml:space="preserve">. </w:t>
      </w:r>
      <w:r w:rsidR="005A2A8E" w:rsidRPr="00033F56">
        <w:rPr>
          <w:lang w:val="lt-LT"/>
        </w:rPr>
        <w:t>Šio projekto metu Sintautuose, Šakių mieste ir Griškabūdyje organizavome „Gerumo dienos“ akcijas. Jų metu praeiviams buvo suteikta informacija apie smurto artimoje aplinkoje problemą, vaišinami nemokama gerumo arbata ir sausainiais, išdalintos skrajutes ir lankstinukai su informacija, kur kreiptis pagalbos, jei yra patiriamos patyčios ar smurtas. Šakių atvirajame jaunimo centre vyko jaunimo prevencinių filmukų apie patyčias ir smurtą peržiūra. Apie patyčių problemą ir smurtą lyties pagrindu santykiuose tarp jaunimo Šakių „Varpo“ mokykloje aštuntos ir devintos klasės moksleiviams pasakojo Moterų info</w:t>
      </w:r>
      <w:r w:rsidR="005E4D79">
        <w:rPr>
          <w:lang w:val="lt-LT"/>
        </w:rPr>
        <w:t>rmacijos centro lektorės. Be to,</w:t>
      </w:r>
      <w:r w:rsidR="005A2A8E" w:rsidRPr="00033F56">
        <w:rPr>
          <w:lang w:val="lt-LT"/>
        </w:rPr>
        <w:t xml:space="preserve"> projekto metu buvo filmuojama socialinė reklama prieš smurtą ir patyčias</w:t>
      </w:r>
      <w:r w:rsidR="005E4D79">
        <w:rPr>
          <w:lang w:val="lt-LT"/>
        </w:rPr>
        <w:t>,</w:t>
      </w:r>
      <w:r w:rsidR="005A2A8E" w:rsidRPr="00033F56">
        <w:rPr>
          <w:lang w:val="lt-LT"/>
        </w:rPr>
        <w:t xml:space="preserve"> ir išleistas kalendorius, kuriam savo nuomonę apie smurtą š</w:t>
      </w:r>
      <w:r w:rsidR="002E5A47">
        <w:rPr>
          <w:lang w:val="lt-LT"/>
        </w:rPr>
        <w:t xml:space="preserve">eimose ir atvaizdus pateikė 12 </w:t>
      </w:r>
      <w:r w:rsidR="005A2A8E" w:rsidRPr="00033F56">
        <w:rPr>
          <w:lang w:val="lt-LT"/>
        </w:rPr>
        <w:t xml:space="preserve">įvairių profesijų atstovių, žinomų Šakių rajono moterų, merginų. </w:t>
      </w:r>
    </w:p>
    <w:p w:rsidR="006C39D1" w:rsidRPr="00033F56" w:rsidRDefault="005A2A8E" w:rsidP="00033F56">
      <w:pPr>
        <w:spacing w:line="340" w:lineRule="exact"/>
        <w:ind w:firstLine="1298"/>
        <w:jc w:val="both"/>
        <w:rPr>
          <w:lang w:val="lt-LT"/>
        </w:rPr>
      </w:pPr>
      <w:r w:rsidRPr="00033F56">
        <w:rPr>
          <w:lang w:val="lt-LT"/>
        </w:rPr>
        <w:t>Gruodžio mėnesį buvo įgyvendintas projektas „Įjunk šviesą“ ir suorganizuota jaunimo konferencija. Tai tradicinė šventinė Šakių rajono jaunimo konferencija</w:t>
      </w:r>
      <w:r w:rsidR="00033F56" w:rsidRPr="00033F56">
        <w:rPr>
          <w:lang w:val="lt-LT"/>
        </w:rPr>
        <w:t>, kurios metu buvo</w:t>
      </w:r>
      <w:r w:rsidRPr="00033F56">
        <w:rPr>
          <w:lang w:val="lt-LT"/>
        </w:rPr>
        <w:t xml:space="preserve"> skatinami Šakių rajono jaunimui nusipelnę asmenys, organizacijos, įmonės ar įstaigos bei Šakių rajonui nusipelnęs jaunimas, jaunimo organizacijos, neformalios jaunimo grupės bei organ</w:t>
      </w:r>
      <w:r w:rsidR="00033F56" w:rsidRPr="00033F56">
        <w:rPr>
          <w:lang w:val="lt-LT"/>
        </w:rPr>
        <w:t>izacijos, dirbančios su jaunimu.</w:t>
      </w:r>
    </w:p>
    <w:p w:rsidR="00A2112F" w:rsidRPr="00033F56" w:rsidRDefault="0009448F" w:rsidP="003A26E4">
      <w:pPr>
        <w:spacing w:line="340" w:lineRule="exact"/>
        <w:ind w:firstLine="1298"/>
        <w:jc w:val="both"/>
        <w:rPr>
          <w:lang w:val="lt-LT"/>
        </w:rPr>
      </w:pPr>
      <w:r>
        <w:rPr>
          <w:lang w:val="lt-LT"/>
        </w:rPr>
        <w:t>2016 metais į</w:t>
      </w:r>
      <w:r w:rsidR="00E62371" w:rsidRPr="00033F56">
        <w:rPr>
          <w:lang w:val="lt-LT"/>
        </w:rPr>
        <w:t xml:space="preserve"> </w:t>
      </w:r>
      <w:r w:rsidR="00033F56" w:rsidRPr="00033F56">
        <w:rPr>
          <w:lang w:val="lt-LT"/>
        </w:rPr>
        <w:t xml:space="preserve">AJC </w:t>
      </w:r>
      <w:r>
        <w:rPr>
          <w:lang w:val="lt-LT"/>
        </w:rPr>
        <w:t>reguliariai</w:t>
      </w:r>
      <w:r w:rsidR="00ED3A93" w:rsidRPr="00033F56">
        <w:rPr>
          <w:lang w:val="lt-LT"/>
        </w:rPr>
        <w:t xml:space="preserve"> </w:t>
      </w:r>
      <w:r w:rsidR="00E62371" w:rsidRPr="00033F56">
        <w:rPr>
          <w:lang w:val="lt-LT"/>
        </w:rPr>
        <w:t>rinkosi</w:t>
      </w:r>
      <w:r w:rsidR="008F3DA6">
        <w:rPr>
          <w:lang w:val="lt-LT"/>
        </w:rPr>
        <w:t xml:space="preserve"> j</w:t>
      </w:r>
      <w:r>
        <w:rPr>
          <w:lang w:val="lt-LT"/>
        </w:rPr>
        <w:t>auniej</w:t>
      </w:r>
      <w:r w:rsidR="00033F56" w:rsidRPr="00033F56">
        <w:rPr>
          <w:lang w:val="lt-LT"/>
        </w:rPr>
        <w:t>i policijos rėmėjai,</w:t>
      </w:r>
      <w:r w:rsidR="008D57D4" w:rsidRPr="00033F56">
        <w:rPr>
          <w:lang w:val="lt-LT"/>
        </w:rPr>
        <w:t xml:space="preserve"> </w:t>
      </w:r>
      <w:r w:rsidR="008F3DA6">
        <w:rPr>
          <w:lang w:val="lt-LT"/>
        </w:rPr>
        <w:t>Šakių rajono mokinių tarybos ir b</w:t>
      </w:r>
      <w:r w:rsidR="00BD0E42" w:rsidRPr="00033F56">
        <w:rPr>
          <w:lang w:val="lt-LT"/>
        </w:rPr>
        <w:t>altųjų p</w:t>
      </w:r>
      <w:r w:rsidR="00E62371" w:rsidRPr="00033F56">
        <w:rPr>
          <w:lang w:val="lt-LT"/>
        </w:rPr>
        <w:t>irštinių savanoriai, kurie čia organizavo savo</w:t>
      </w:r>
      <w:r w:rsidR="00ED3A93" w:rsidRPr="00033F56">
        <w:rPr>
          <w:lang w:val="lt-LT"/>
        </w:rPr>
        <w:t xml:space="preserve"> s</w:t>
      </w:r>
      <w:r w:rsidR="00B566DE" w:rsidRPr="00033F56">
        <w:rPr>
          <w:lang w:val="lt-LT"/>
        </w:rPr>
        <w:t>usitikim</w:t>
      </w:r>
      <w:r w:rsidR="00E62371" w:rsidRPr="00033F56">
        <w:rPr>
          <w:lang w:val="lt-LT"/>
        </w:rPr>
        <w:t>us</w:t>
      </w:r>
      <w:r w:rsidR="00B566DE" w:rsidRPr="00033F56">
        <w:rPr>
          <w:lang w:val="lt-LT"/>
        </w:rPr>
        <w:t>. Jų metu</w:t>
      </w:r>
      <w:r w:rsidR="00ED3A93" w:rsidRPr="00033F56">
        <w:rPr>
          <w:lang w:val="lt-LT"/>
        </w:rPr>
        <w:t xml:space="preserve"> aktyvus motyvuotas Šakių jaunimas susirinkdavo spręsti problemas, aptarti ir organizuoti savo veiklas ar tiesiog susiburti ir smagiai praleisti laiką.</w:t>
      </w:r>
      <w:r w:rsidR="00E62371" w:rsidRPr="00033F56">
        <w:rPr>
          <w:lang w:val="lt-LT"/>
        </w:rPr>
        <w:t xml:space="preserve"> Patalpose rinkosi ir</w:t>
      </w:r>
      <w:r w:rsidR="008D57D4" w:rsidRPr="00033F56">
        <w:rPr>
          <w:lang w:val="lt-LT"/>
        </w:rPr>
        <w:t xml:space="preserve"> Šakių „Žiburio“ g</w:t>
      </w:r>
      <w:r w:rsidR="00E62371" w:rsidRPr="00033F56">
        <w:rPr>
          <w:lang w:val="lt-LT"/>
        </w:rPr>
        <w:t>imnazijos psichoterapijos grupė</w:t>
      </w:r>
      <w:r w:rsidR="008D57D4" w:rsidRPr="00033F56">
        <w:rPr>
          <w:lang w:val="lt-LT"/>
        </w:rPr>
        <w:t>, kuri</w:t>
      </w:r>
      <w:r w:rsidR="00E62371" w:rsidRPr="00033F56">
        <w:rPr>
          <w:lang w:val="lt-LT"/>
        </w:rPr>
        <w:t>ai vasaros metu buvo sunku rasti vietą savo susitikimams</w:t>
      </w:r>
      <w:r w:rsidR="008D57D4" w:rsidRPr="00033F56">
        <w:rPr>
          <w:lang w:val="lt-LT"/>
        </w:rPr>
        <w:t xml:space="preserve">. </w:t>
      </w:r>
      <w:r w:rsidR="00033F56" w:rsidRPr="00033F56">
        <w:rPr>
          <w:lang w:val="lt-LT"/>
        </w:rPr>
        <w:t xml:space="preserve">Kasdien į AJC </w:t>
      </w:r>
      <w:r w:rsidR="00033F56" w:rsidRPr="00033F56">
        <w:rPr>
          <w:lang w:val="lt-LT"/>
        </w:rPr>
        <w:lastRenderedPageBreak/>
        <w:t>rinkosi jaunimas, kuris naudojosi arbatos kampelio paslau</w:t>
      </w:r>
      <w:r w:rsidR="002E5A47">
        <w:rPr>
          <w:lang w:val="lt-LT"/>
        </w:rPr>
        <w:t>gomis, žaidė stalo teni</w:t>
      </w:r>
      <w:r w:rsidR="00033F56" w:rsidRPr="00033F56">
        <w:rPr>
          <w:lang w:val="lt-LT"/>
        </w:rPr>
        <w:t>są ir futbolą</w:t>
      </w:r>
      <w:r w:rsidR="000131C3">
        <w:rPr>
          <w:lang w:val="lt-LT"/>
        </w:rPr>
        <w:t>,</w:t>
      </w:r>
      <w:r w:rsidR="00033F56" w:rsidRPr="00033F56">
        <w:rPr>
          <w:lang w:val="lt-LT"/>
        </w:rPr>
        <w:t xml:space="preserve"> stalo žaidimus, žiūrėjo filmus ar tiesiog bendravo su savo bendraamžiais. </w:t>
      </w:r>
    </w:p>
    <w:sectPr w:rsidR="00A2112F" w:rsidRPr="00033F56" w:rsidSect="00B41819">
      <w:footerReference w:type="default" r:id="rId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77B" w:rsidRDefault="0049077B" w:rsidP="00C14C10">
      <w:r>
        <w:separator/>
      </w:r>
    </w:p>
  </w:endnote>
  <w:endnote w:type="continuationSeparator" w:id="0">
    <w:p w:rsidR="0049077B" w:rsidRDefault="0049077B" w:rsidP="00C14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000380"/>
      <w:docPartObj>
        <w:docPartGallery w:val="Page Numbers (Bottom of Page)"/>
        <w:docPartUnique/>
      </w:docPartObj>
    </w:sdtPr>
    <w:sdtContent>
      <w:p w:rsidR="00C14C10" w:rsidRDefault="00B41819">
        <w:pPr>
          <w:pStyle w:val="Footer"/>
          <w:jc w:val="center"/>
        </w:pPr>
        <w:r>
          <w:fldChar w:fldCharType="begin"/>
        </w:r>
        <w:r w:rsidR="00C14C10">
          <w:instrText>PAGE   \* MERGEFORMAT</w:instrText>
        </w:r>
        <w:r>
          <w:fldChar w:fldCharType="separate"/>
        </w:r>
        <w:r w:rsidR="002E5A47" w:rsidRPr="002E5A47">
          <w:rPr>
            <w:noProof/>
            <w:lang w:val="lt-LT"/>
          </w:rPr>
          <w:t>3</w:t>
        </w:r>
        <w:r>
          <w:fldChar w:fldCharType="end"/>
        </w:r>
      </w:p>
    </w:sdtContent>
  </w:sdt>
  <w:p w:rsidR="00C14C10" w:rsidRDefault="00C14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77B" w:rsidRDefault="0049077B" w:rsidP="00C14C10">
      <w:r>
        <w:separator/>
      </w:r>
    </w:p>
  </w:footnote>
  <w:footnote w:type="continuationSeparator" w:id="0">
    <w:p w:rsidR="0049077B" w:rsidRDefault="0049077B" w:rsidP="00C14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179A"/>
    <w:multiLevelType w:val="hybridMultilevel"/>
    <w:tmpl w:val="61AED2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C044D4D"/>
    <w:multiLevelType w:val="hybridMultilevel"/>
    <w:tmpl w:val="AAA891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383EF1"/>
    <w:rsid w:val="000131C3"/>
    <w:rsid w:val="0002268B"/>
    <w:rsid w:val="00033F56"/>
    <w:rsid w:val="00070010"/>
    <w:rsid w:val="0009448F"/>
    <w:rsid w:val="00133572"/>
    <w:rsid w:val="001706F7"/>
    <w:rsid w:val="00191558"/>
    <w:rsid w:val="001B736F"/>
    <w:rsid w:val="001D2DF6"/>
    <w:rsid w:val="00231B9F"/>
    <w:rsid w:val="00236A99"/>
    <w:rsid w:val="00282AB1"/>
    <w:rsid w:val="002A7DB1"/>
    <w:rsid w:val="002E5A47"/>
    <w:rsid w:val="002F767E"/>
    <w:rsid w:val="00306FAA"/>
    <w:rsid w:val="00320596"/>
    <w:rsid w:val="00327656"/>
    <w:rsid w:val="00367D47"/>
    <w:rsid w:val="00383EF1"/>
    <w:rsid w:val="003A26E4"/>
    <w:rsid w:val="003A5F09"/>
    <w:rsid w:val="003B05EC"/>
    <w:rsid w:val="003D62BA"/>
    <w:rsid w:val="003D741B"/>
    <w:rsid w:val="00430E79"/>
    <w:rsid w:val="00434010"/>
    <w:rsid w:val="0049077B"/>
    <w:rsid w:val="004B7B4D"/>
    <w:rsid w:val="004E2D4B"/>
    <w:rsid w:val="00526067"/>
    <w:rsid w:val="00547AC0"/>
    <w:rsid w:val="005761F0"/>
    <w:rsid w:val="0058108F"/>
    <w:rsid w:val="00585D33"/>
    <w:rsid w:val="005A2A8E"/>
    <w:rsid w:val="005B510A"/>
    <w:rsid w:val="005E4D79"/>
    <w:rsid w:val="00606509"/>
    <w:rsid w:val="00624F82"/>
    <w:rsid w:val="00644CD1"/>
    <w:rsid w:val="0069606E"/>
    <w:rsid w:val="006C39D1"/>
    <w:rsid w:val="006D46AE"/>
    <w:rsid w:val="006E3F3D"/>
    <w:rsid w:val="0070216E"/>
    <w:rsid w:val="007135F7"/>
    <w:rsid w:val="007265DF"/>
    <w:rsid w:val="00745017"/>
    <w:rsid w:val="00762F7B"/>
    <w:rsid w:val="007655F8"/>
    <w:rsid w:val="0077139E"/>
    <w:rsid w:val="007A13B1"/>
    <w:rsid w:val="007C4996"/>
    <w:rsid w:val="0083410A"/>
    <w:rsid w:val="0084142E"/>
    <w:rsid w:val="0086640D"/>
    <w:rsid w:val="00891DBE"/>
    <w:rsid w:val="008D57D4"/>
    <w:rsid w:val="008F3DA6"/>
    <w:rsid w:val="008F7F3D"/>
    <w:rsid w:val="00912779"/>
    <w:rsid w:val="00983F87"/>
    <w:rsid w:val="009C3559"/>
    <w:rsid w:val="009D2DF2"/>
    <w:rsid w:val="009E2863"/>
    <w:rsid w:val="00A2112F"/>
    <w:rsid w:val="00A602DE"/>
    <w:rsid w:val="00AC031F"/>
    <w:rsid w:val="00AD75C6"/>
    <w:rsid w:val="00AF47CF"/>
    <w:rsid w:val="00B2242F"/>
    <w:rsid w:val="00B238DC"/>
    <w:rsid w:val="00B27242"/>
    <w:rsid w:val="00B41819"/>
    <w:rsid w:val="00B503EB"/>
    <w:rsid w:val="00B566DE"/>
    <w:rsid w:val="00B8386A"/>
    <w:rsid w:val="00BD0E42"/>
    <w:rsid w:val="00C04100"/>
    <w:rsid w:val="00C14C10"/>
    <w:rsid w:val="00C21B7C"/>
    <w:rsid w:val="00C93FD5"/>
    <w:rsid w:val="00C9728C"/>
    <w:rsid w:val="00CE2F4C"/>
    <w:rsid w:val="00D22643"/>
    <w:rsid w:val="00DB5E63"/>
    <w:rsid w:val="00E0693A"/>
    <w:rsid w:val="00E101EB"/>
    <w:rsid w:val="00E4175C"/>
    <w:rsid w:val="00E62371"/>
    <w:rsid w:val="00E65364"/>
    <w:rsid w:val="00E77E26"/>
    <w:rsid w:val="00ED3A93"/>
    <w:rsid w:val="00F10E59"/>
    <w:rsid w:val="00F55A89"/>
    <w:rsid w:val="00F81A8F"/>
    <w:rsid w:val="00F8752F"/>
    <w:rsid w:val="00F9652E"/>
    <w:rsid w:val="00FD312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F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35F7"/>
    <w:pPr>
      <w:jc w:val="center"/>
    </w:pPr>
    <w:rPr>
      <w:lang w:val="lt-LT"/>
    </w:rPr>
  </w:style>
  <w:style w:type="character" w:customStyle="1" w:styleId="BodyTextChar">
    <w:name w:val="Body Text Char"/>
    <w:basedOn w:val="DefaultParagraphFont"/>
    <w:link w:val="BodyText"/>
    <w:rsid w:val="007135F7"/>
    <w:rPr>
      <w:rFonts w:ascii="Times New Roman" w:eastAsia="Times New Roman" w:hAnsi="Times New Roman" w:cs="Times New Roman"/>
      <w:sz w:val="24"/>
      <w:szCs w:val="24"/>
    </w:rPr>
  </w:style>
  <w:style w:type="character" w:styleId="Hyperlink">
    <w:name w:val="Hyperlink"/>
    <w:basedOn w:val="DefaultParagraphFont"/>
    <w:rsid w:val="007135F7"/>
    <w:rPr>
      <w:color w:val="0000FF"/>
      <w:u w:val="single"/>
    </w:rPr>
  </w:style>
  <w:style w:type="paragraph" w:styleId="ListParagraph">
    <w:name w:val="List Paragraph"/>
    <w:basedOn w:val="Normal"/>
    <w:uiPriority w:val="34"/>
    <w:qFormat/>
    <w:rsid w:val="007135F7"/>
    <w:pPr>
      <w:ind w:left="720"/>
      <w:contextualSpacing/>
    </w:pPr>
  </w:style>
  <w:style w:type="character" w:customStyle="1" w:styleId="textexposedshow">
    <w:name w:val="text_exposed_show"/>
    <w:basedOn w:val="DefaultParagraphFont"/>
    <w:rsid w:val="003D741B"/>
  </w:style>
  <w:style w:type="character" w:customStyle="1" w:styleId="apple-converted-space">
    <w:name w:val="apple-converted-space"/>
    <w:basedOn w:val="DefaultParagraphFont"/>
    <w:rsid w:val="003D741B"/>
  </w:style>
  <w:style w:type="character" w:styleId="CommentReference">
    <w:name w:val="annotation reference"/>
    <w:basedOn w:val="DefaultParagraphFont"/>
    <w:uiPriority w:val="99"/>
    <w:semiHidden/>
    <w:unhideWhenUsed/>
    <w:rsid w:val="00E0693A"/>
    <w:rPr>
      <w:sz w:val="16"/>
      <w:szCs w:val="16"/>
    </w:rPr>
  </w:style>
  <w:style w:type="paragraph" w:styleId="CommentText">
    <w:name w:val="annotation text"/>
    <w:basedOn w:val="Normal"/>
    <w:link w:val="CommentTextChar"/>
    <w:uiPriority w:val="99"/>
    <w:semiHidden/>
    <w:unhideWhenUsed/>
    <w:rsid w:val="00E0693A"/>
    <w:rPr>
      <w:sz w:val="20"/>
      <w:szCs w:val="20"/>
    </w:rPr>
  </w:style>
  <w:style w:type="character" w:customStyle="1" w:styleId="CommentTextChar">
    <w:name w:val="Comment Text Char"/>
    <w:basedOn w:val="DefaultParagraphFont"/>
    <w:link w:val="CommentText"/>
    <w:uiPriority w:val="99"/>
    <w:semiHidden/>
    <w:rsid w:val="00E0693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0693A"/>
    <w:rPr>
      <w:b/>
      <w:bCs/>
    </w:rPr>
  </w:style>
  <w:style w:type="character" w:customStyle="1" w:styleId="CommentSubjectChar">
    <w:name w:val="Comment Subject Char"/>
    <w:basedOn w:val="CommentTextChar"/>
    <w:link w:val="CommentSubject"/>
    <w:uiPriority w:val="99"/>
    <w:semiHidden/>
    <w:rsid w:val="00E0693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0693A"/>
    <w:rPr>
      <w:rFonts w:ascii="Tahoma" w:hAnsi="Tahoma" w:cs="Tahoma"/>
      <w:sz w:val="16"/>
      <w:szCs w:val="16"/>
    </w:rPr>
  </w:style>
  <w:style w:type="character" w:customStyle="1" w:styleId="BalloonTextChar">
    <w:name w:val="Balloon Text Char"/>
    <w:basedOn w:val="DefaultParagraphFont"/>
    <w:link w:val="BalloonText"/>
    <w:uiPriority w:val="99"/>
    <w:semiHidden/>
    <w:rsid w:val="00E0693A"/>
    <w:rPr>
      <w:rFonts w:ascii="Tahoma" w:eastAsia="Times New Roman" w:hAnsi="Tahoma" w:cs="Tahoma"/>
      <w:sz w:val="16"/>
      <w:szCs w:val="16"/>
      <w:lang w:val="en-GB"/>
    </w:rPr>
  </w:style>
  <w:style w:type="paragraph" w:styleId="Header">
    <w:name w:val="header"/>
    <w:basedOn w:val="Normal"/>
    <w:link w:val="HeaderChar"/>
    <w:uiPriority w:val="99"/>
    <w:unhideWhenUsed/>
    <w:rsid w:val="00C14C10"/>
    <w:pPr>
      <w:tabs>
        <w:tab w:val="center" w:pos="4819"/>
        <w:tab w:val="right" w:pos="9638"/>
      </w:tabs>
    </w:pPr>
  </w:style>
  <w:style w:type="character" w:customStyle="1" w:styleId="HeaderChar">
    <w:name w:val="Header Char"/>
    <w:basedOn w:val="DefaultParagraphFont"/>
    <w:link w:val="Header"/>
    <w:uiPriority w:val="99"/>
    <w:rsid w:val="00C14C1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14C10"/>
    <w:pPr>
      <w:tabs>
        <w:tab w:val="center" w:pos="4819"/>
        <w:tab w:val="right" w:pos="9638"/>
      </w:tabs>
    </w:pPr>
  </w:style>
  <w:style w:type="character" w:customStyle="1" w:styleId="FooterChar">
    <w:name w:val="Footer Char"/>
    <w:basedOn w:val="DefaultParagraphFont"/>
    <w:link w:val="Footer"/>
    <w:uiPriority w:val="99"/>
    <w:rsid w:val="00C14C10"/>
    <w:rPr>
      <w:rFonts w:ascii="Times New Roman" w:eastAsia="Times New Roman" w:hAnsi="Times New Roman" w:cs="Times New Roman"/>
      <w:sz w:val="24"/>
      <w:szCs w:val="24"/>
      <w:lang w:val="en-GB"/>
    </w:rPr>
  </w:style>
  <w:style w:type="paragraph" w:customStyle="1" w:styleId="Pagrindinistekstas31">
    <w:name w:val="Pagrindinis tekstas 31"/>
    <w:basedOn w:val="Normal"/>
    <w:rsid w:val="00434010"/>
    <w:pPr>
      <w:suppressAutoHyphens/>
      <w:overflowPunct w:val="0"/>
      <w:autoSpaceDE w:val="0"/>
      <w:spacing w:line="360" w:lineRule="auto"/>
      <w:jc w:val="both"/>
      <w:textAlignment w:val="baseline"/>
    </w:pPr>
    <w:rPr>
      <w:szCs w:val="20"/>
      <w:lang w:val="lt-LT" w:eastAsia="zh-CN"/>
    </w:rPr>
  </w:style>
  <w:style w:type="paragraph" w:customStyle="1" w:styleId="Standard">
    <w:name w:val="Standard"/>
    <w:rsid w:val="005A2A8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135F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135F7"/>
    <w:pPr>
      <w:jc w:val="center"/>
    </w:pPr>
    <w:rPr>
      <w:lang w:val="lt-LT"/>
    </w:rPr>
  </w:style>
  <w:style w:type="character" w:customStyle="1" w:styleId="PagrindinistekstasDiagrama">
    <w:name w:val="Pagrindinis tekstas Diagrama"/>
    <w:basedOn w:val="Numatytasispastraiposriftas"/>
    <w:link w:val="Pagrindinistekstas"/>
    <w:rsid w:val="007135F7"/>
    <w:rPr>
      <w:rFonts w:ascii="Times New Roman" w:eastAsia="Times New Roman" w:hAnsi="Times New Roman" w:cs="Times New Roman"/>
      <w:sz w:val="24"/>
      <w:szCs w:val="24"/>
    </w:rPr>
  </w:style>
  <w:style w:type="character" w:styleId="Hipersaitas">
    <w:name w:val="Hyperlink"/>
    <w:basedOn w:val="Numatytasispastraiposriftas"/>
    <w:rsid w:val="007135F7"/>
    <w:rPr>
      <w:color w:val="0000FF"/>
      <w:u w:val="single"/>
    </w:rPr>
  </w:style>
  <w:style w:type="paragraph" w:styleId="Sraopastraipa">
    <w:name w:val="List Paragraph"/>
    <w:basedOn w:val="prastasis"/>
    <w:uiPriority w:val="34"/>
    <w:qFormat/>
    <w:rsid w:val="007135F7"/>
    <w:pPr>
      <w:ind w:left="720"/>
      <w:contextualSpacing/>
    </w:pPr>
  </w:style>
  <w:style w:type="character" w:customStyle="1" w:styleId="textexposedshow">
    <w:name w:val="text_exposed_show"/>
    <w:basedOn w:val="Numatytasispastraiposriftas"/>
    <w:rsid w:val="003D741B"/>
  </w:style>
  <w:style w:type="character" w:customStyle="1" w:styleId="apple-converted-space">
    <w:name w:val="apple-converted-space"/>
    <w:basedOn w:val="Numatytasispastraiposriftas"/>
    <w:rsid w:val="003D741B"/>
  </w:style>
  <w:style w:type="character" w:styleId="Komentaronuoroda">
    <w:name w:val="annotation reference"/>
    <w:basedOn w:val="Numatytasispastraiposriftas"/>
    <w:uiPriority w:val="99"/>
    <w:semiHidden/>
    <w:unhideWhenUsed/>
    <w:rsid w:val="00E0693A"/>
    <w:rPr>
      <w:sz w:val="16"/>
      <w:szCs w:val="16"/>
    </w:rPr>
  </w:style>
  <w:style w:type="paragraph" w:styleId="Komentarotekstas">
    <w:name w:val="annotation text"/>
    <w:basedOn w:val="prastasis"/>
    <w:link w:val="KomentarotekstasDiagrama"/>
    <w:uiPriority w:val="99"/>
    <w:semiHidden/>
    <w:unhideWhenUsed/>
    <w:rsid w:val="00E0693A"/>
    <w:rPr>
      <w:sz w:val="20"/>
      <w:szCs w:val="20"/>
    </w:rPr>
  </w:style>
  <w:style w:type="character" w:customStyle="1" w:styleId="KomentarotekstasDiagrama">
    <w:name w:val="Komentaro tekstas Diagrama"/>
    <w:basedOn w:val="Numatytasispastraiposriftas"/>
    <w:link w:val="Komentarotekstas"/>
    <w:uiPriority w:val="99"/>
    <w:semiHidden/>
    <w:rsid w:val="00E0693A"/>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0693A"/>
    <w:rPr>
      <w:b/>
      <w:bCs/>
    </w:rPr>
  </w:style>
  <w:style w:type="character" w:customStyle="1" w:styleId="KomentarotemaDiagrama">
    <w:name w:val="Komentaro tema Diagrama"/>
    <w:basedOn w:val="KomentarotekstasDiagrama"/>
    <w:link w:val="Komentarotema"/>
    <w:uiPriority w:val="99"/>
    <w:semiHidden/>
    <w:rsid w:val="00E0693A"/>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E069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0693A"/>
    <w:rPr>
      <w:rFonts w:ascii="Tahoma" w:eastAsia="Times New Roman" w:hAnsi="Tahoma" w:cs="Tahoma"/>
      <w:sz w:val="16"/>
      <w:szCs w:val="16"/>
      <w:lang w:val="en-GB"/>
    </w:rPr>
  </w:style>
  <w:style w:type="paragraph" w:styleId="Antrats">
    <w:name w:val="header"/>
    <w:basedOn w:val="prastasis"/>
    <w:link w:val="AntratsDiagrama"/>
    <w:uiPriority w:val="99"/>
    <w:unhideWhenUsed/>
    <w:rsid w:val="00C14C10"/>
    <w:pPr>
      <w:tabs>
        <w:tab w:val="center" w:pos="4819"/>
        <w:tab w:val="right" w:pos="9638"/>
      </w:tabs>
    </w:pPr>
  </w:style>
  <w:style w:type="character" w:customStyle="1" w:styleId="AntratsDiagrama">
    <w:name w:val="Antraštės Diagrama"/>
    <w:basedOn w:val="Numatytasispastraiposriftas"/>
    <w:link w:val="Antrats"/>
    <w:uiPriority w:val="99"/>
    <w:rsid w:val="00C14C10"/>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C14C10"/>
    <w:pPr>
      <w:tabs>
        <w:tab w:val="center" w:pos="4819"/>
        <w:tab w:val="right" w:pos="9638"/>
      </w:tabs>
    </w:pPr>
  </w:style>
  <w:style w:type="character" w:customStyle="1" w:styleId="PoratDiagrama">
    <w:name w:val="Poraštė Diagrama"/>
    <w:basedOn w:val="Numatytasispastraiposriftas"/>
    <w:link w:val="Porat"/>
    <w:uiPriority w:val="99"/>
    <w:rsid w:val="00C14C10"/>
    <w:rPr>
      <w:rFonts w:ascii="Times New Roman" w:eastAsia="Times New Roman" w:hAnsi="Times New Roman" w:cs="Times New Roman"/>
      <w:sz w:val="24"/>
      <w:szCs w:val="24"/>
      <w:lang w:val="en-GB"/>
    </w:rPr>
  </w:style>
  <w:style w:type="paragraph" w:customStyle="1" w:styleId="Pagrindinistekstas31">
    <w:name w:val="Pagrindinis tekstas 31"/>
    <w:basedOn w:val="prastasis"/>
    <w:rsid w:val="00434010"/>
    <w:pPr>
      <w:suppressAutoHyphens/>
      <w:overflowPunct w:val="0"/>
      <w:autoSpaceDE w:val="0"/>
      <w:spacing w:line="360" w:lineRule="auto"/>
      <w:jc w:val="both"/>
      <w:textAlignment w:val="baseline"/>
    </w:pPr>
    <w:rPr>
      <w:szCs w:val="20"/>
      <w:lang w:val="lt-LT" w:eastAsia="zh-CN"/>
    </w:rPr>
  </w:style>
  <w:style w:type="paragraph" w:customStyle="1" w:styleId="Standard">
    <w:name w:val="Standard"/>
    <w:rsid w:val="005A2A8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kiai.aj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4253</Words>
  <Characters>2425</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labas</dc:creator>
  <cp:lastModifiedBy>i7</cp:lastModifiedBy>
  <cp:revision>15</cp:revision>
  <dcterms:created xsi:type="dcterms:W3CDTF">2017-02-28T08:08:00Z</dcterms:created>
  <dcterms:modified xsi:type="dcterms:W3CDTF">2017-03-01T19:02:00Z</dcterms:modified>
</cp:coreProperties>
</file>