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0C" w:rsidRDefault="00D9220C" w:rsidP="00D9220C">
      <w:pPr>
        <w:jc w:val="center"/>
        <w:rPr>
          <w:rFonts w:ascii="Times New Roman" w:hAnsi="Times New Roman"/>
          <w:b/>
          <w:sz w:val="8"/>
        </w:rPr>
      </w:pPr>
    </w:p>
    <w:p w:rsidR="00D9220C" w:rsidRDefault="00D9220C" w:rsidP="00D9220C">
      <w:pPr>
        <w:jc w:val="center"/>
        <w:rPr>
          <w:rFonts w:ascii="Times New Roman" w:hAnsi="Times New Roman"/>
          <w:b/>
          <w:sz w:val="8"/>
        </w:rPr>
      </w:pPr>
    </w:p>
    <w:p w:rsidR="00D9220C" w:rsidRDefault="00D9220C" w:rsidP="00D9220C">
      <w:pPr>
        <w:jc w:val="center"/>
        <w:rPr>
          <w:b/>
          <w:bCs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499745" cy="606425"/>
            <wp:effectExtent l="19050" t="0" r="0" b="0"/>
            <wp:wrapTopAndBottom/>
            <wp:docPr id="2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ŠAKIŲ RAJONO SAVIVALDYBĖS JAUNIMO KŪRYBOS IR SPORTO CENTRO</w:t>
      </w:r>
      <w:r w:rsidRPr="000F0C8A">
        <w:rPr>
          <w:b/>
        </w:rPr>
        <w:t xml:space="preserve"> </w:t>
      </w:r>
      <w:r>
        <w:rPr>
          <w:rFonts w:ascii="Times New Roman" w:hAnsi="Times New Roman"/>
          <w:b/>
        </w:rPr>
        <w:t>DIREKTORIUS</w:t>
      </w:r>
    </w:p>
    <w:p w:rsidR="00D9220C" w:rsidRDefault="00D9220C" w:rsidP="00D9220C">
      <w:pPr>
        <w:jc w:val="center"/>
        <w:rPr>
          <w:rFonts w:ascii="Times New Roman" w:hAnsi="Times New Roman"/>
          <w:b/>
        </w:rPr>
      </w:pPr>
    </w:p>
    <w:p w:rsidR="00D9220C" w:rsidRDefault="00D9220C" w:rsidP="00D9220C">
      <w:pPr>
        <w:jc w:val="center"/>
        <w:rPr>
          <w:rFonts w:ascii="Times New Roman" w:hAnsi="Times New Roman"/>
          <w:b/>
        </w:rPr>
      </w:pPr>
    </w:p>
    <w:p w:rsidR="00D9220C" w:rsidRDefault="00D9220C" w:rsidP="00D9220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D9220C" w:rsidRDefault="00D9220C" w:rsidP="00D9220C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 w:rsidRPr="00DD22B0">
        <w:rPr>
          <w:rFonts w:ascii="Times New Roman" w:hAnsi="Times New Roman"/>
          <w:b/>
        </w:rPr>
        <w:t xml:space="preserve">DĖL </w:t>
      </w:r>
      <w:r w:rsidRPr="00CA67BA">
        <w:rPr>
          <w:b/>
          <w:szCs w:val="24"/>
        </w:rPr>
        <w:t>ŠAKIŲ RAJONO SAVIVALDYBĖS MOKSLEIVIŲ IR SUAUGUSIŲJŲ SVEIKATINGUMO IR FIZINIO AKTYVINIMO RENGINIŲ DALINI</w:t>
      </w:r>
      <w:r>
        <w:rPr>
          <w:b/>
          <w:szCs w:val="24"/>
        </w:rPr>
        <w:t xml:space="preserve">O FINANSAVIMO KONKURSO PROJEKTŲ </w:t>
      </w:r>
      <w:r>
        <w:rPr>
          <w:rFonts w:ascii="Times New Roman" w:hAnsi="Times New Roman"/>
          <w:b/>
          <w:szCs w:val="24"/>
        </w:rPr>
        <w:t>LĖŠŲ PASKIRSTYMO IR ĮPAREIGOJIMO</w:t>
      </w:r>
    </w:p>
    <w:p w:rsidR="00D9220C" w:rsidRDefault="00D9220C" w:rsidP="00D9220C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 w:val="28"/>
        </w:rPr>
      </w:pPr>
    </w:p>
    <w:p w:rsidR="00D9220C" w:rsidRDefault="00D9220C" w:rsidP="00D9220C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m. gegužės 20 d. Nr. V- </w:t>
      </w:r>
      <w:r w:rsidR="00E30C62">
        <w:rPr>
          <w:rFonts w:ascii="Times New Roman" w:hAnsi="Times New Roman"/>
        </w:rPr>
        <w:t>17</w:t>
      </w:r>
    </w:p>
    <w:p w:rsidR="00D9220C" w:rsidRDefault="00D9220C" w:rsidP="00D9220C">
      <w:pPr>
        <w:pStyle w:val="Antrat1"/>
        <w:ind w:left="0" w:firstLine="0"/>
        <w:jc w:val="center"/>
      </w:pPr>
      <w:r>
        <w:t>Šakiai</w:t>
      </w:r>
    </w:p>
    <w:p w:rsidR="00D9220C" w:rsidRDefault="00D9220C" w:rsidP="00D9220C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9220C" w:rsidRDefault="00D9220C" w:rsidP="00D9220C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D9220C" w:rsidRDefault="00D9220C" w:rsidP="00D9220C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Vadovaudamasi rajono savivaldybės jaunimo kūrybos ir sporto centro direktoriaus 2016 m. gegužės 02 d. įsakymu Nr. V-15 patvirtintų Šakių rajono savivaldybės </w:t>
      </w:r>
      <w:r w:rsidRPr="00D9220C">
        <w:rPr>
          <w:szCs w:val="24"/>
        </w:rPr>
        <w:t>moksleivi</w:t>
      </w:r>
      <w:r w:rsidRPr="00D9220C">
        <w:rPr>
          <w:rFonts w:hint="eastAsia"/>
          <w:szCs w:val="24"/>
        </w:rPr>
        <w:t>ų</w:t>
      </w:r>
      <w:r w:rsidRPr="00D9220C">
        <w:rPr>
          <w:szCs w:val="24"/>
        </w:rPr>
        <w:t xml:space="preserve"> ir suaugusi</w:t>
      </w:r>
      <w:r w:rsidRPr="00D9220C">
        <w:rPr>
          <w:rFonts w:hint="eastAsia"/>
          <w:szCs w:val="24"/>
        </w:rPr>
        <w:t>ų</w:t>
      </w:r>
      <w:r w:rsidRPr="00D9220C">
        <w:rPr>
          <w:szCs w:val="24"/>
        </w:rPr>
        <w:t>j</w:t>
      </w:r>
      <w:r w:rsidRPr="00D9220C">
        <w:rPr>
          <w:rFonts w:hint="eastAsia"/>
          <w:szCs w:val="24"/>
        </w:rPr>
        <w:t>ų</w:t>
      </w:r>
      <w:r w:rsidRPr="00D9220C">
        <w:rPr>
          <w:szCs w:val="24"/>
        </w:rPr>
        <w:t xml:space="preserve"> sveikatingumo ir fizinio aktyvinimo rengini</w:t>
      </w:r>
      <w:r w:rsidRPr="00D9220C">
        <w:rPr>
          <w:rFonts w:hint="eastAsia"/>
          <w:szCs w:val="24"/>
        </w:rPr>
        <w:t>ų</w:t>
      </w:r>
      <w:r w:rsidRPr="00D9220C">
        <w:rPr>
          <w:szCs w:val="24"/>
        </w:rPr>
        <w:t xml:space="preserve"> dalinio finansavimo konkurso</w:t>
      </w:r>
      <w:r>
        <w:rPr>
          <w:rFonts w:ascii="Times New Roman" w:hAnsi="Times New Roman"/>
        </w:rPr>
        <w:t xml:space="preserve"> projektų finansavimo nuostatų </w:t>
      </w:r>
      <w:r w:rsidR="00B36B9E">
        <w:rPr>
          <w:rFonts w:ascii="Times New Roman" w:hAnsi="Times New Roman"/>
        </w:rPr>
        <w:t>26</w:t>
      </w:r>
      <w:r>
        <w:rPr>
          <w:rFonts w:ascii="Times New Roman" w:hAnsi="Times New Roman"/>
        </w:rPr>
        <w:t xml:space="preserve"> punktu:</w:t>
      </w:r>
    </w:p>
    <w:p w:rsidR="00D9220C" w:rsidRDefault="00D9220C" w:rsidP="00D9220C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7E6622">
        <w:rPr>
          <w:rFonts w:ascii="Times New Roman" w:hAnsi="Times New Roman"/>
          <w:spacing w:val="60"/>
        </w:rPr>
        <w:t>Paskirstau</w:t>
      </w:r>
      <w:r>
        <w:rPr>
          <w:rFonts w:ascii="Times New Roman" w:hAnsi="Times New Roman"/>
        </w:rPr>
        <w:t xml:space="preserve"> lėšas organizacijoms, laimėjusioms </w:t>
      </w:r>
      <w:r w:rsidR="00B36B9E">
        <w:rPr>
          <w:rFonts w:ascii="Times New Roman" w:hAnsi="Times New Roman"/>
        </w:rPr>
        <w:t xml:space="preserve">Šakių rajono savivaldybės </w:t>
      </w:r>
      <w:r w:rsidR="00B36B9E" w:rsidRPr="00D9220C">
        <w:rPr>
          <w:szCs w:val="24"/>
        </w:rPr>
        <w:t>moksleivi</w:t>
      </w:r>
      <w:r w:rsidR="00B36B9E" w:rsidRPr="00D9220C">
        <w:rPr>
          <w:rFonts w:hint="eastAsia"/>
          <w:szCs w:val="24"/>
        </w:rPr>
        <w:t>ų</w:t>
      </w:r>
      <w:r w:rsidR="00B36B9E" w:rsidRPr="00D9220C">
        <w:rPr>
          <w:szCs w:val="24"/>
        </w:rPr>
        <w:t xml:space="preserve"> ir suaugusi</w:t>
      </w:r>
      <w:r w:rsidR="00B36B9E" w:rsidRPr="00D9220C">
        <w:rPr>
          <w:rFonts w:hint="eastAsia"/>
          <w:szCs w:val="24"/>
        </w:rPr>
        <w:t>ų</w:t>
      </w:r>
      <w:r w:rsidR="00B36B9E" w:rsidRPr="00D9220C">
        <w:rPr>
          <w:szCs w:val="24"/>
        </w:rPr>
        <w:t>j</w:t>
      </w:r>
      <w:r w:rsidR="00B36B9E" w:rsidRPr="00D9220C">
        <w:rPr>
          <w:rFonts w:hint="eastAsia"/>
          <w:szCs w:val="24"/>
        </w:rPr>
        <w:t>ų</w:t>
      </w:r>
      <w:r w:rsidR="00B36B9E" w:rsidRPr="00D9220C">
        <w:rPr>
          <w:szCs w:val="24"/>
        </w:rPr>
        <w:t xml:space="preserve"> sveikatingumo ir fizinio aktyvinimo rengini</w:t>
      </w:r>
      <w:r w:rsidR="00B36B9E" w:rsidRPr="00D9220C">
        <w:rPr>
          <w:rFonts w:hint="eastAsia"/>
          <w:szCs w:val="24"/>
        </w:rPr>
        <w:t>ų</w:t>
      </w:r>
      <w:r w:rsidR="00B36B9E" w:rsidRPr="00D9220C">
        <w:rPr>
          <w:szCs w:val="24"/>
        </w:rPr>
        <w:t xml:space="preserve"> dalinio finansavimo konkurso</w:t>
      </w:r>
      <w:r w:rsidR="00B36B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projektus:</w:t>
      </w:r>
    </w:p>
    <w:tbl>
      <w:tblPr>
        <w:tblStyle w:val="Lentelstinklelis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134"/>
      </w:tblGrid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B36B9E">
              <w:rPr>
                <w:rFonts w:ascii="Times New Roman" w:hAnsi="Times New Roman"/>
                <w:bCs/>
                <w:szCs w:val="24"/>
              </w:rPr>
              <w:t>Kriūkų</w:t>
            </w:r>
            <w:proofErr w:type="spellEnd"/>
            <w:r w:rsidRPr="00B36B9E">
              <w:rPr>
                <w:rFonts w:ascii="Times New Roman" w:hAnsi="Times New Roman"/>
                <w:bCs/>
                <w:szCs w:val="24"/>
              </w:rPr>
              <w:t xml:space="preserve"> bendruomenės centras</w:t>
            </w:r>
          </w:p>
        </w:tc>
        <w:tc>
          <w:tcPr>
            <w:tcW w:w="1134" w:type="dxa"/>
          </w:tcPr>
          <w:p w:rsidR="00B36B9E" w:rsidRPr="00871051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216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Gelgaudiškio bendruomenės centras</w:t>
            </w:r>
          </w:p>
        </w:tc>
        <w:tc>
          <w:tcPr>
            <w:tcW w:w="1134" w:type="dxa"/>
          </w:tcPr>
          <w:p w:rsidR="00B36B9E" w:rsidRPr="00871051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194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Gelgaudiškio „Šaltinio“ specialiojo ugdymo centras</w:t>
            </w:r>
          </w:p>
        </w:tc>
        <w:tc>
          <w:tcPr>
            <w:tcW w:w="1134" w:type="dxa"/>
          </w:tcPr>
          <w:p w:rsidR="00B36B9E" w:rsidRPr="00871051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198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Plokščių bendruomenės centras</w:t>
            </w:r>
          </w:p>
        </w:tc>
        <w:tc>
          <w:tcPr>
            <w:tcW w:w="1134" w:type="dxa"/>
          </w:tcPr>
          <w:p w:rsidR="00B36B9E" w:rsidRPr="00871051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116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Šakių „Berželio“ mokykla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133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Futbolo klubas „Gelgaudiškis“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155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Šakių „Žiburio“ gimnazija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159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 xml:space="preserve">Šakių rajono Plokščių mokykla </w:t>
            </w:r>
            <w:proofErr w:type="spellStart"/>
            <w:r w:rsidRPr="00B36B9E">
              <w:rPr>
                <w:rFonts w:ascii="Times New Roman" w:hAnsi="Times New Roman"/>
                <w:bCs/>
                <w:szCs w:val="24"/>
              </w:rPr>
              <w:t>daugiafunkcis</w:t>
            </w:r>
            <w:proofErr w:type="spellEnd"/>
            <w:r w:rsidRPr="00B36B9E">
              <w:rPr>
                <w:rFonts w:ascii="Times New Roman" w:hAnsi="Times New Roman"/>
                <w:bCs/>
                <w:szCs w:val="24"/>
              </w:rPr>
              <w:t xml:space="preserve"> centras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198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Briedžių bendruomenės centras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159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Girėnų bendruomenės centras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135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Marijampolės aps. VPK Šakių rajono policijos komisariatas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137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Šakių sporto klubas „Audra“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167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Kultūros ir sporto klubas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190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 xml:space="preserve">Šakių krepšinio lyga 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167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Šakių rajono savivaldybės Administracija, Lekėčių seniūnija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194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Sporto ir laisvalaikio klubas „Vėjas“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173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>Sporto mėgėjų klubas „Sparta“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159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  <w:tr w:rsidR="00B36B9E" w:rsidTr="00691043">
        <w:tc>
          <w:tcPr>
            <w:tcW w:w="8472" w:type="dxa"/>
          </w:tcPr>
          <w:p w:rsidR="00B36B9E" w:rsidRPr="00B36B9E" w:rsidRDefault="00B36B9E" w:rsidP="00E30C62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B36B9E">
              <w:rPr>
                <w:rFonts w:ascii="Times New Roman" w:hAnsi="Times New Roman"/>
                <w:bCs/>
                <w:szCs w:val="24"/>
              </w:rPr>
              <w:t xml:space="preserve">Kidulių pagrindinės mokyklos </w:t>
            </w:r>
            <w:proofErr w:type="spellStart"/>
            <w:r w:rsidRPr="00B36B9E">
              <w:rPr>
                <w:rFonts w:ascii="Times New Roman" w:hAnsi="Times New Roman"/>
                <w:bCs/>
                <w:szCs w:val="24"/>
              </w:rPr>
              <w:t>Sudargo</w:t>
            </w:r>
            <w:proofErr w:type="spellEnd"/>
            <w:r w:rsidRPr="00B36B9E">
              <w:rPr>
                <w:rFonts w:ascii="Times New Roman" w:hAnsi="Times New Roman"/>
                <w:bCs/>
                <w:szCs w:val="24"/>
              </w:rPr>
              <w:t xml:space="preserve"> Martyno Sederevičiaus pagrindinio ugdymo </w:t>
            </w:r>
            <w:r w:rsidRPr="00B36B9E">
              <w:rPr>
                <w:rFonts w:ascii="Times New Roman" w:hAnsi="Times New Roman"/>
                <w:bCs/>
                <w:szCs w:val="24"/>
              </w:rPr>
              <w:lastRenderedPageBreak/>
              <w:t>skyrius</w:t>
            </w:r>
          </w:p>
        </w:tc>
        <w:tc>
          <w:tcPr>
            <w:tcW w:w="1134" w:type="dxa"/>
          </w:tcPr>
          <w:p w:rsidR="00B36B9E" w:rsidRPr="00941012" w:rsidRDefault="00B36B9E" w:rsidP="00E30C62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150</w:t>
            </w:r>
            <w:r w:rsidR="008970E0">
              <w:rPr>
                <w:bCs/>
              </w:rPr>
              <w:t xml:space="preserve"> </w:t>
            </w:r>
            <w:proofErr w:type="spellStart"/>
            <w:r w:rsidR="008970E0">
              <w:rPr>
                <w:bCs/>
              </w:rPr>
              <w:t>Eur</w:t>
            </w:r>
            <w:proofErr w:type="spellEnd"/>
          </w:p>
        </w:tc>
      </w:tr>
    </w:tbl>
    <w:p w:rsidR="00D9220C" w:rsidRDefault="00D9220C" w:rsidP="00D9220C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D9220C" w:rsidRDefault="00D9220C" w:rsidP="00D9220C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60"/>
        </w:rPr>
        <w:t>Įpareigoju</w:t>
      </w:r>
      <w:r w:rsidRPr="000F0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Šakių rajono savivaldybės jaunimo kūrybos ir sporto centro vyr. buhalterę Zitą </w:t>
      </w:r>
      <w:proofErr w:type="spellStart"/>
      <w:r>
        <w:rPr>
          <w:rFonts w:ascii="Times New Roman" w:hAnsi="Times New Roman"/>
        </w:rPr>
        <w:t>Grockienę</w:t>
      </w:r>
      <w:proofErr w:type="spellEnd"/>
      <w:r>
        <w:rPr>
          <w:rFonts w:ascii="Times New Roman" w:hAnsi="Times New Roman"/>
        </w:rPr>
        <w:t xml:space="preserve"> pervesti paskirstytas lėšas iš švietimo, mokymosi ir sporto programos.</w:t>
      </w:r>
    </w:p>
    <w:p w:rsidR="00D9220C" w:rsidRDefault="00D9220C" w:rsidP="00D9220C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152E09" w:rsidRDefault="00D9220C">
      <w:pPr>
        <w:rPr>
          <w:color w:val="000000" w:themeColor="text1"/>
        </w:rPr>
      </w:pPr>
      <w:r w:rsidRPr="00E222AE">
        <w:rPr>
          <w:color w:val="000000" w:themeColor="text1"/>
        </w:rPr>
        <w:t xml:space="preserve">Direktorė                                                                               </w:t>
      </w:r>
      <w:r>
        <w:rPr>
          <w:color w:val="000000" w:themeColor="text1"/>
        </w:rPr>
        <w:t xml:space="preserve">                    </w:t>
      </w:r>
      <w:r w:rsidRPr="00E222AE">
        <w:rPr>
          <w:color w:val="000000" w:themeColor="text1"/>
        </w:rPr>
        <w:t xml:space="preserve">             Roma Paškevičiūtė</w:t>
      </w:r>
    </w:p>
    <w:p w:rsidR="00362B94" w:rsidRDefault="00362B94">
      <w:pPr>
        <w:rPr>
          <w:color w:val="000000" w:themeColor="text1"/>
        </w:rPr>
      </w:pPr>
    </w:p>
    <w:p w:rsidR="00362B94" w:rsidRDefault="00362B94">
      <w:r>
        <w:rPr>
          <w:noProof/>
        </w:rPr>
        <w:drawing>
          <wp:inline distT="0" distB="0" distL="0" distR="0">
            <wp:extent cx="6120765" cy="8418195"/>
            <wp:effectExtent l="19050" t="0" r="0" b="0"/>
            <wp:docPr id="3" name="Paveikslėlis 2" descr="įsakymas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įsakymas 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94" w:rsidRDefault="00362B94">
      <w:r>
        <w:rPr>
          <w:noProof/>
        </w:rPr>
        <w:drawing>
          <wp:inline distT="0" distB="0" distL="0" distR="0">
            <wp:extent cx="6120765" cy="8418195"/>
            <wp:effectExtent l="19050" t="0" r="0" b="0"/>
            <wp:docPr id="4" name="Paveikslėlis 3" descr="įsakymas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įsakymas 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B94" w:rsidSect="00E30C62">
      <w:headerReference w:type="default" r:id="rId7"/>
      <w:footerReference w:type="default" r:id="rId8"/>
      <w:pgSz w:w="11907" w:h="16840" w:code="9"/>
      <w:pgMar w:top="426" w:right="567" w:bottom="709" w:left="1701" w:header="567" w:footer="369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362B94">
    <w:pPr>
      <w:pStyle w:val="Porat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362B94">
    <w:pPr>
      <w:pStyle w:val="Antrats"/>
      <w:rPr>
        <w:rFonts w:ascii="Times New Roman" w:hAnsi="Times New Roman"/>
      </w:rPr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D9220C"/>
    <w:rsid w:val="002F341F"/>
    <w:rsid w:val="00361975"/>
    <w:rsid w:val="00362B94"/>
    <w:rsid w:val="00691043"/>
    <w:rsid w:val="0086264D"/>
    <w:rsid w:val="008970E0"/>
    <w:rsid w:val="009F6F78"/>
    <w:rsid w:val="00B36B9E"/>
    <w:rsid w:val="00D9220C"/>
    <w:rsid w:val="00E30C62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20C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9220C"/>
    <w:pPr>
      <w:keepNext/>
      <w:ind w:left="5760" w:firstLine="720"/>
      <w:outlineLvl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9220C"/>
    <w:rPr>
      <w:rFonts w:eastAsia="Times New Roman" w:cs="Times New Roman"/>
      <w:szCs w:val="20"/>
      <w:lang w:eastAsia="lt-LT"/>
    </w:rPr>
  </w:style>
  <w:style w:type="paragraph" w:styleId="Porat">
    <w:name w:val="footer"/>
    <w:basedOn w:val="prastasis"/>
    <w:link w:val="PoratDiagrama"/>
    <w:rsid w:val="00D9220C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D9220C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rsid w:val="00D9220C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D9220C"/>
    <w:rPr>
      <w:rFonts w:ascii="TimesLT" w:eastAsia="Times New Roman" w:hAnsi="TimesLT" w:cs="Times New Roman"/>
      <w:szCs w:val="20"/>
      <w:lang w:eastAsia="lt-LT"/>
    </w:rPr>
  </w:style>
  <w:style w:type="table" w:styleId="Lentelstinklelis">
    <w:name w:val="Table Grid"/>
    <w:basedOn w:val="prastojilentel"/>
    <w:uiPriority w:val="59"/>
    <w:rsid w:val="00D922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220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220C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1</vt:i4>
      </vt:variant>
    </vt:vector>
  </HeadingPairs>
  <TitlesOfParts>
    <vt:vector size="2" baseType="lpstr">
      <vt:lpstr/>
      <vt:lpstr>Šakiai</vt:lpstr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cp:lastPrinted>2016-05-20T06:32:00Z</cp:lastPrinted>
  <dcterms:created xsi:type="dcterms:W3CDTF">2016-05-20T05:54:00Z</dcterms:created>
  <dcterms:modified xsi:type="dcterms:W3CDTF">2016-05-20T06:39:00Z</dcterms:modified>
</cp:coreProperties>
</file>