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8F2" w:rsidRPr="00A418F2" w:rsidRDefault="00A418F2" w:rsidP="00A418F2">
      <w:pPr>
        <w:pStyle w:val="Pagrindinistekstas"/>
        <w:rPr>
          <w:b/>
          <w:bCs/>
        </w:rPr>
      </w:pPr>
      <w:r w:rsidRPr="00A418F2">
        <w:rPr>
          <w:b/>
          <w:bCs/>
          <w:noProof/>
          <w:lang w:eastAsia="lt-LT"/>
        </w:rPr>
        <w:drawing>
          <wp:inline distT="0" distB="0" distL="0" distR="0">
            <wp:extent cx="1062327" cy="549521"/>
            <wp:effectExtent l="19050" t="0" r="4473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13" cy="5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F2" w:rsidRPr="00A418F2" w:rsidRDefault="00A418F2" w:rsidP="00A418F2">
      <w:pPr>
        <w:pStyle w:val="Pagrindinistekstas"/>
        <w:rPr>
          <w:b/>
          <w:bCs/>
        </w:rPr>
      </w:pPr>
      <w:r w:rsidRPr="00A418F2">
        <w:rPr>
          <w:b/>
          <w:bCs/>
        </w:rPr>
        <w:t>ŠAKIŲ RAJONO SAVIVALDYBĖS JAUNIMO KŪRYBOS IR SPORTO CENTRAS</w:t>
      </w:r>
    </w:p>
    <w:p w:rsidR="00A418F2" w:rsidRPr="00A418F2" w:rsidRDefault="00A418F2" w:rsidP="00A418F2">
      <w:pPr>
        <w:pStyle w:val="Pagrindinistekstas"/>
        <w:rPr>
          <w:bCs/>
        </w:rPr>
      </w:pPr>
      <w:r w:rsidRPr="00A418F2">
        <w:rPr>
          <w:bCs/>
        </w:rPr>
        <w:t xml:space="preserve">Biudžetinė įstaiga, V. Kudirkos g. 64, Šakiai, LT-71124, tel. (8345) 60187, el. p. </w:t>
      </w:r>
      <w:hyperlink r:id="rId5" w:history="1">
        <w:r w:rsidRPr="00A418F2">
          <w:rPr>
            <w:rStyle w:val="Hipersaitas"/>
            <w:bCs/>
          </w:rPr>
          <w:t>jksc</w:t>
        </w:r>
        <w:r w:rsidRPr="00A418F2">
          <w:rPr>
            <w:rStyle w:val="Hipersaitas"/>
            <w:bCs/>
            <w:lang w:val="en-US"/>
          </w:rPr>
          <w:t>@</w:t>
        </w:r>
        <w:proofErr w:type="spellStart"/>
        <w:r w:rsidRPr="00A418F2">
          <w:rPr>
            <w:rStyle w:val="Hipersaitas"/>
            <w:bCs/>
          </w:rPr>
          <w:t>takas.lt</w:t>
        </w:r>
        <w:proofErr w:type="spellEnd"/>
      </w:hyperlink>
      <w:r w:rsidRPr="00A418F2">
        <w:rPr>
          <w:bCs/>
        </w:rPr>
        <w:t xml:space="preserve"> Duomenys kaupiami ir saugomi Juridinių asmenų registre, kodas 190824054, PVM mokėtojo kodas LT100006169918</w:t>
      </w:r>
    </w:p>
    <w:p w:rsidR="00A418F2" w:rsidRPr="00A418F2" w:rsidRDefault="00A418F2" w:rsidP="00A418F2">
      <w:pPr>
        <w:jc w:val="right"/>
        <w:rPr>
          <w:rFonts w:cs="Times New Roman"/>
          <w:szCs w:val="24"/>
        </w:rPr>
      </w:pPr>
      <w:r w:rsidRPr="00A418F2">
        <w:rPr>
          <w:rFonts w:cs="Times New Roman"/>
          <w:noProof/>
          <w:szCs w:val="24"/>
          <w:lang w:eastAsia="lt-LT"/>
        </w:rPr>
        <w:pict>
          <v:line id="_x0000_s1026" style="position:absolute;left:0;text-align:left;z-index:251660288" from="-7.6pt,3.65pt" to="490.25pt,3.65pt"/>
        </w:pict>
      </w:r>
      <w:r w:rsidRPr="00A418F2">
        <w:rPr>
          <w:rFonts w:cs="Times New Roman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2017 03 28</w:t>
      </w:r>
    </w:p>
    <w:p w:rsidR="00A418F2" w:rsidRPr="00A418F2" w:rsidRDefault="00A418F2" w:rsidP="00A418F2">
      <w:pPr>
        <w:spacing w:after="9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Cs w:val="24"/>
          <w:lang w:eastAsia="lt-LT"/>
        </w:rPr>
      </w:pPr>
      <w:r>
        <w:rPr>
          <w:rFonts w:eastAsia="Times New Roman" w:cs="Times New Roman"/>
          <w:b/>
          <w:color w:val="333333"/>
          <w:kern w:val="36"/>
          <w:szCs w:val="24"/>
          <w:lang w:eastAsia="lt-LT"/>
        </w:rPr>
        <w:t xml:space="preserve">Šakių JKSC vyko </w:t>
      </w:r>
      <w:r w:rsidRPr="00A418F2">
        <w:rPr>
          <w:rFonts w:eastAsia="Times New Roman" w:cs="Times New Roman"/>
          <w:b/>
          <w:color w:val="333333"/>
          <w:kern w:val="36"/>
          <w:szCs w:val="24"/>
          <w:lang w:eastAsia="lt-LT"/>
        </w:rPr>
        <w:t>LKVL 2016-2017 m. čempionato V40 finalinio ketverto</w:t>
      </w:r>
      <w:r>
        <w:rPr>
          <w:rFonts w:eastAsia="Times New Roman" w:cs="Times New Roman"/>
          <w:b/>
          <w:color w:val="333333"/>
          <w:kern w:val="36"/>
          <w:szCs w:val="24"/>
          <w:lang w:eastAsia="lt-LT"/>
        </w:rPr>
        <w:t xml:space="preserve"> finalinės varžybos</w:t>
      </w:r>
    </w:p>
    <w:p w:rsidR="00A418F2" w:rsidRPr="00A418F2" w:rsidRDefault="00A418F2" w:rsidP="00A418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>
        <w:rPr>
          <w:rFonts w:eastAsia="Times New Roman" w:cs="Times New Roman"/>
          <w:b/>
          <w:bCs/>
          <w:color w:val="333333"/>
          <w:szCs w:val="24"/>
          <w:lang w:eastAsia="lt-LT"/>
        </w:rPr>
        <w:t>K</w:t>
      </w: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ovo 25 d.</w:t>
      </w:r>
    </w:p>
    <w:p w:rsidR="00A418F2" w:rsidRDefault="00A418F2" w:rsidP="00A418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hyperlink r:id="rId6" w:history="1">
        <w:r w:rsidRPr="00A418F2">
          <w:rPr>
            <w:rFonts w:eastAsia="Times New Roman" w:cs="Times New Roman"/>
            <w:color w:val="094E4F"/>
            <w:szCs w:val="24"/>
            <w:lang w:eastAsia="lt-LT"/>
          </w:rPr>
          <w:t>Klaipėdos „Gintaro Baldai“ – Vilnius „</w:t>
        </w:r>
        <w:proofErr w:type="spellStart"/>
        <w:r w:rsidRPr="00A418F2">
          <w:rPr>
            <w:rFonts w:eastAsia="Times New Roman" w:cs="Times New Roman"/>
            <w:color w:val="094E4F"/>
            <w:szCs w:val="24"/>
            <w:lang w:eastAsia="lt-LT"/>
          </w:rPr>
          <w:t>Alkajas-Dastra“</w:t>
        </w:r>
        <w:proofErr w:type="spellEnd"/>
        <w:r w:rsidRPr="00A418F2">
          <w:rPr>
            <w:rFonts w:eastAsia="Times New Roman" w:cs="Times New Roman"/>
            <w:color w:val="094E4F"/>
            <w:szCs w:val="24"/>
            <w:lang w:eastAsia="lt-LT"/>
          </w:rPr>
          <w:t>  – 87:77</w:t>
        </w:r>
      </w:hyperlink>
      <w:r w:rsidRPr="00A418F2">
        <w:rPr>
          <w:rFonts w:eastAsia="Times New Roman" w:cs="Times New Roman"/>
          <w:color w:val="333333"/>
          <w:szCs w:val="24"/>
          <w:lang w:eastAsia="lt-LT"/>
        </w:rPr>
        <w:br/>
      </w:r>
      <w:hyperlink r:id="rId7" w:history="1">
        <w:r w:rsidRPr="00A418F2">
          <w:rPr>
            <w:rFonts w:eastAsia="Times New Roman" w:cs="Times New Roman"/>
            <w:color w:val="094E4F"/>
            <w:szCs w:val="24"/>
            <w:lang w:eastAsia="lt-LT"/>
          </w:rPr>
          <w:t>Pakruojo „Parketas“ - Jonavos „Beržas“ – 103:65</w:t>
        </w:r>
      </w:hyperlink>
    </w:p>
    <w:p w:rsidR="00A418F2" w:rsidRPr="00A418F2" w:rsidRDefault="00A418F2" w:rsidP="00A418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</w:p>
    <w:p w:rsidR="00A418F2" w:rsidRPr="00A418F2" w:rsidRDefault="00A418F2" w:rsidP="00A418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>
        <w:rPr>
          <w:rFonts w:eastAsia="Times New Roman" w:cs="Times New Roman"/>
          <w:b/>
          <w:bCs/>
          <w:color w:val="333333"/>
          <w:szCs w:val="24"/>
          <w:lang w:eastAsia="lt-LT"/>
        </w:rPr>
        <w:t>K</w:t>
      </w: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ovo 26 d.</w:t>
      </w:r>
    </w:p>
    <w:p w:rsidR="00A418F2" w:rsidRPr="00A418F2" w:rsidRDefault="00A418F2" w:rsidP="00A418F2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>Dėl 3-osios vietos: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</w:r>
      <w:hyperlink r:id="rId8" w:history="1">
        <w:r w:rsidRPr="00A418F2">
          <w:rPr>
            <w:rFonts w:eastAsia="Times New Roman" w:cs="Times New Roman"/>
            <w:color w:val="094E4F"/>
            <w:szCs w:val="24"/>
            <w:lang w:eastAsia="lt-LT"/>
          </w:rPr>
          <w:t>Vilniaus „</w:t>
        </w:r>
        <w:proofErr w:type="spellStart"/>
        <w:r w:rsidRPr="00A418F2">
          <w:rPr>
            <w:rFonts w:eastAsia="Times New Roman" w:cs="Times New Roman"/>
            <w:color w:val="094E4F"/>
            <w:szCs w:val="24"/>
            <w:lang w:eastAsia="lt-LT"/>
          </w:rPr>
          <w:t>Alkajas-Dastra“</w:t>
        </w:r>
        <w:proofErr w:type="spellEnd"/>
        <w:r w:rsidRPr="00A418F2">
          <w:rPr>
            <w:rFonts w:eastAsia="Times New Roman" w:cs="Times New Roman"/>
            <w:color w:val="094E4F"/>
            <w:szCs w:val="24"/>
            <w:lang w:eastAsia="lt-LT"/>
          </w:rPr>
          <w:t xml:space="preserve"> - Jonavos „Beržas“ – 80:74</w:t>
        </w:r>
      </w:hyperlink>
      <w:r w:rsidRPr="00A418F2">
        <w:rPr>
          <w:rFonts w:eastAsia="Times New Roman" w:cs="Times New Roman"/>
          <w:color w:val="333333"/>
          <w:szCs w:val="24"/>
          <w:lang w:eastAsia="lt-LT"/>
        </w:rPr>
        <w:br/>
        <w:t>Dėl 1-osios vietos: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</w:r>
      <w:hyperlink r:id="rId9" w:history="1">
        <w:r w:rsidRPr="00A418F2">
          <w:rPr>
            <w:rFonts w:eastAsia="Times New Roman" w:cs="Times New Roman"/>
            <w:color w:val="094E4F"/>
            <w:szCs w:val="24"/>
            <w:lang w:eastAsia="lt-LT"/>
          </w:rPr>
          <w:t>Klaipėdos „Gintaro baldai – Pakruojo „Parketas“  – 71:75</w:t>
        </w:r>
      </w:hyperlink>
    </w:p>
    <w:p w:rsidR="00A418F2" w:rsidRPr="00A418F2" w:rsidRDefault="00A418F2" w:rsidP="00A418F2">
      <w:pPr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2878455" cy="1797050"/>
            <wp:effectExtent l="19050" t="0" r="0" b="0"/>
            <wp:docPr id="1" name="Paveikslėlis 1" descr="http://www.lkvlyga.lt/file/priek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kvlyga.lt/file/priekis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F2" w:rsidRPr="00A418F2" w:rsidRDefault="00A418F2" w:rsidP="00A418F2">
      <w:pPr>
        <w:shd w:val="clear" w:color="auto" w:fill="FFFFFF"/>
        <w:spacing w:after="300" w:line="360" w:lineRule="atLeast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>V40  čempionato prizininkai: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1. Pakruojo „Parketas“</w:t>
      </w: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br/>
      </w:r>
      <w:r w:rsidRPr="00A418F2">
        <w:rPr>
          <w:rFonts w:eastAsia="Times New Roman" w:cs="Times New Roman"/>
          <w:color w:val="333333"/>
          <w:szCs w:val="24"/>
          <w:lang w:eastAsia="lt-LT"/>
        </w:rPr>
        <w:t>2. Klaipėdos „Gintaro baldai“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3. Vilnius „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Alkajas-Dastra“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br/>
        <w:t>4. Jonavos „Beržas“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Geriausi žaidėjai: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Pakruojo „Parketas“ - Arūnas 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Šeferis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br/>
        <w:t>Klaipėdos „Gintaro baldai“ - Robertas Norbutas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Vilniaus „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Alkajas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 – 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Dastra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t>“ - Egidijus Mikalajūnas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Jonavos „Beržas“ - Mantas Storpirštis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Rezultatyviausi žaidėjai: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>Pakruojo „Parketas“ - Mindaugas Žukauskas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Klaipėdos „Gintaro baldai“ - Audrius Mineikis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Vilniaus „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Alkajas-Dastra“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 - Rolandas Skaistgirys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Jonavos „Beržas“ - Valdas Miliukas</w:t>
      </w:r>
    </w:p>
    <w:p w:rsidR="00A418F2" w:rsidRP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b/>
          <w:bCs/>
          <w:color w:val="333333"/>
          <w:szCs w:val="24"/>
          <w:lang w:eastAsia="lt-LT"/>
        </w:rPr>
        <w:t>2016-2017 m. sezono V40 simbolinis penketas:</w:t>
      </w:r>
    </w:p>
    <w:p w:rsidR="00A418F2" w:rsidRDefault="00A418F2" w:rsidP="00E84990">
      <w:pPr>
        <w:shd w:val="clear" w:color="auto" w:fill="FFFFFF"/>
        <w:spacing w:after="0" w:line="240" w:lineRule="auto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1. Arūnas 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Šeferis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br/>
        <w:t>2. Rolandas Jarutis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3. Virginijus Sirvydis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4. Audrius Mineikis</w:t>
      </w:r>
      <w:r w:rsidRPr="00A418F2">
        <w:rPr>
          <w:rFonts w:eastAsia="Times New Roman" w:cs="Times New Roman"/>
          <w:color w:val="333333"/>
          <w:szCs w:val="24"/>
          <w:lang w:eastAsia="lt-LT"/>
        </w:rPr>
        <w:br/>
        <w:t>5. Mindaugas Žukauskas</w:t>
      </w:r>
    </w:p>
    <w:p w:rsidR="00E84990" w:rsidRPr="00A418F2" w:rsidRDefault="00E84990" w:rsidP="00A418F2">
      <w:pPr>
        <w:shd w:val="clear" w:color="auto" w:fill="FFFFFF"/>
        <w:spacing w:after="300" w:line="360" w:lineRule="atLeast"/>
        <w:rPr>
          <w:rFonts w:eastAsia="Times New Roman" w:cs="Times New Roman"/>
          <w:color w:val="333333"/>
          <w:szCs w:val="24"/>
          <w:lang w:eastAsia="lt-LT"/>
        </w:rPr>
      </w:pPr>
      <w:r>
        <w:rPr>
          <w:rFonts w:eastAsia="Times New Roman" w:cs="Times New Roman"/>
          <w:noProof/>
          <w:color w:val="333333"/>
          <w:szCs w:val="24"/>
          <w:lang w:eastAsia="lt-LT"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Paveikslėlis 2" descr="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6120130" cy="4590415"/>
            <wp:effectExtent l="19050" t="0" r="0" b="0"/>
            <wp:docPr id="4" name="Paveikslėlis 3" descr="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6120130" cy="4590415"/>
            <wp:effectExtent l="19050" t="0" r="0" b="0"/>
            <wp:docPr id="5" name="Paveikslėlis 4" descr="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6120130" cy="4590415"/>
            <wp:effectExtent l="19050" t="0" r="0" b="0"/>
            <wp:docPr id="6" name="Paveikslėlis 5" descr="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6120130" cy="4590415"/>
            <wp:effectExtent l="19050" t="0" r="0" b="0"/>
            <wp:docPr id="7" name="Paveikslėlis 6" descr="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333333"/>
          <w:szCs w:val="24"/>
          <w:lang w:eastAsia="lt-LT"/>
        </w:rPr>
        <w:drawing>
          <wp:inline distT="0" distB="0" distL="0" distR="0">
            <wp:extent cx="6120130" cy="4590415"/>
            <wp:effectExtent l="19050" t="0" r="0" b="0"/>
            <wp:docPr id="8" name="Paveikslėlis 7" descr="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F2" w:rsidRPr="00A418F2" w:rsidRDefault="00A418F2" w:rsidP="00A418F2">
      <w:pPr>
        <w:shd w:val="clear" w:color="auto" w:fill="FFFFFF"/>
        <w:spacing w:after="0" w:line="360" w:lineRule="atLeast"/>
        <w:rPr>
          <w:rFonts w:eastAsia="Times New Roman" w:cs="Times New Roman"/>
          <w:color w:val="333333"/>
          <w:szCs w:val="24"/>
          <w:lang w:eastAsia="lt-LT"/>
        </w:rPr>
      </w:pPr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LKVL direktorius    </w:t>
      </w:r>
      <w:proofErr w:type="spellStart"/>
      <w:r w:rsidRPr="00A418F2">
        <w:rPr>
          <w:rFonts w:eastAsia="Times New Roman" w:cs="Times New Roman"/>
          <w:color w:val="333333"/>
          <w:szCs w:val="24"/>
          <w:lang w:eastAsia="lt-LT"/>
        </w:rPr>
        <w:t>Vitoldas</w:t>
      </w:r>
      <w:proofErr w:type="spellEnd"/>
      <w:r w:rsidRPr="00A418F2">
        <w:rPr>
          <w:rFonts w:eastAsia="Times New Roman" w:cs="Times New Roman"/>
          <w:color w:val="333333"/>
          <w:szCs w:val="24"/>
          <w:lang w:eastAsia="lt-LT"/>
        </w:rPr>
        <w:t xml:space="preserve"> Masalskis</w:t>
      </w:r>
    </w:p>
    <w:p w:rsidR="00A418F2" w:rsidRPr="00A418F2" w:rsidRDefault="00A418F2">
      <w:pPr>
        <w:rPr>
          <w:rFonts w:cs="Times New Roman"/>
          <w:szCs w:val="24"/>
        </w:rPr>
      </w:pPr>
    </w:p>
    <w:sectPr w:rsidR="00A418F2" w:rsidRPr="00A418F2" w:rsidSect="00A418F2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A418F2"/>
    <w:rsid w:val="00361975"/>
    <w:rsid w:val="0086264D"/>
    <w:rsid w:val="009F6F78"/>
    <w:rsid w:val="00A418F2"/>
    <w:rsid w:val="00E72AF5"/>
    <w:rsid w:val="00E84990"/>
    <w:rsid w:val="00ED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61975"/>
  </w:style>
  <w:style w:type="paragraph" w:styleId="Antrat1">
    <w:name w:val="heading 1"/>
    <w:basedOn w:val="prastasis"/>
    <w:link w:val="Antrat1Diagrama"/>
    <w:uiPriority w:val="9"/>
    <w:qFormat/>
    <w:rsid w:val="00A418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A418F2"/>
    <w:rPr>
      <w:rFonts w:eastAsia="Times New Roman" w:cs="Times New Roman"/>
      <w:b/>
      <w:bCs/>
      <w:kern w:val="36"/>
      <w:sz w:val="48"/>
      <w:szCs w:val="48"/>
      <w:lang w:eastAsia="lt-LT"/>
    </w:rPr>
  </w:style>
  <w:style w:type="paragraph" w:styleId="prastasistinklapis">
    <w:name w:val="Normal (Web)"/>
    <w:basedOn w:val="prastasis"/>
    <w:uiPriority w:val="99"/>
    <w:semiHidden/>
    <w:unhideWhenUsed/>
    <w:rsid w:val="00A418F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lt-LT"/>
    </w:rPr>
  </w:style>
  <w:style w:type="character" w:styleId="Hipersaitas">
    <w:name w:val="Hyperlink"/>
    <w:basedOn w:val="Numatytasispastraiposriftas"/>
    <w:uiPriority w:val="99"/>
    <w:semiHidden/>
    <w:unhideWhenUsed/>
    <w:rsid w:val="00A418F2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18F2"/>
    <w:rPr>
      <w:rFonts w:ascii="Tahoma" w:hAnsi="Tahoma" w:cs="Tahoma"/>
      <w:sz w:val="16"/>
      <w:szCs w:val="16"/>
    </w:rPr>
  </w:style>
  <w:style w:type="paragraph" w:styleId="Pagrindinistekstas">
    <w:name w:val="Body Text"/>
    <w:basedOn w:val="prastasis"/>
    <w:link w:val="PagrindinistekstasDiagrama"/>
    <w:rsid w:val="00A418F2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A418F2"/>
    <w:rPr>
      <w:rFonts w:eastAsia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3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4549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8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6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9241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kvlyga.lt/lt/top/turnyrai/rungtynes/?game_id=3697607&amp;season_id=96105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lkvlyga.lt/lt/top/turnyrai/rungtynes/?game_id=3697565&amp;season_id=96105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lkvlyga.lt/lt/top/turnyrai/rungtynes/?game_id=3697563&amp;season_id=96105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jksc@takas.lt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hyperlink" Target="http://www.lkvlyga.lt/lt/top/turnyrai/rungtynes/?game_id=3697609&amp;season_id=9610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1274</Words>
  <Characters>727</Characters>
  <Application>Microsoft Office Word</Application>
  <DocSecurity>0</DocSecurity>
  <Lines>6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Antraštės</vt:lpstr>
      </vt:variant>
      <vt:variant>
        <vt:i4>1</vt:i4>
      </vt:variant>
    </vt:vector>
  </HeadingPairs>
  <TitlesOfParts>
    <vt:vector size="2" baseType="lpstr">
      <vt:lpstr/>
      <vt:lpstr>Šakių JKSC vyko LKVL 2016-2017 m. čempionato V40 finalinio ketverto finalinės va</vt:lpstr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1</cp:revision>
  <dcterms:created xsi:type="dcterms:W3CDTF">2017-03-28T13:27:00Z</dcterms:created>
  <dcterms:modified xsi:type="dcterms:W3CDTF">2017-03-28T13:45:00Z</dcterms:modified>
</cp:coreProperties>
</file>