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C3" w:rsidRDefault="00E74BC3" w:rsidP="00E74BC3">
      <w:pPr>
        <w:pStyle w:val="Pagrindinistekstas"/>
        <w:rPr>
          <w:b/>
          <w:bCs/>
        </w:rPr>
      </w:pPr>
      <w:r>
        <w:rPr>
          <w:b/>
          <w:noProof/>
          <w:lang w:eastAsia="lt-LT"/>
        </w:rPr>
        <w:drawing>
          <wp:inline distT="0" distB="0" distL="0" distR="0">
            <wp:extent cx="1002030" cy="516890"/>
            <wp:effectExtent l="19050" t="0" r="7620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basein su herb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1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BC3" w:rsidRDefault="00E74BC3" w:rsidP="00E74BC3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E74BC3" w:rsidRDefault="00E74BC3" w:rsidP="00E74BC3">
      <w:pPr>
        <w:pStyle w:val="Pagrindinistekstas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Biudžetinė įstaiga, V. Kudirkos g. 64, Šakiai, LT-71124, tel. (8345) 60187, el. p. </w:t>
      </w:r>
      <w:hyperlink r:id="rId5" w:history="1">
        <w:r>
          <w:rPr>
            <w:rStyle w:val="Hipersaitas"/>
            <w:bCs/>
            <w:sz w:val="16"/>
            <w:szCs w:val="16"/>
          </w:rPr>
          <w:t>jksc</w:t>
        </w:r>
        <w:r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E74BC3" w:rsidRDefault="00E74BC3" w:rsidP="00E74BC3">
      <w:pPr>
        <w:jc w:val="right"/>
      </w:pPr>
      <w:r>
        <w:pict>
          <v:line id="_x0000_s1026" style="position:absolute;left:0;text-align:left;flip:y;z-index:251658240" from="-7.6pt,3.65pt" to="777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E74BC3" w:rsidRDefault="00E74BC3" w:rsidP="00E74BC3">
      <w:pPr>
        <w:jc w:val="right"/>
      </w:pPr>
      <w:r>
        <w:t>2017 05 27</w:t>
      </w:r>
    </w:p>
    <w:p w:rsidR="00E74BC3" w:rsidRDefault="00E74BC3" w:rsidP="00E74BC3"/>
    <w:p w:rsidR="00E74BC3" w:rsidRDefault="00E74BC3" w:rsidP="00E74BC3">
      <w:pPr>
        <w:jc w:val="center"/>
        <w:rPr>
          <w:b/>
        </w:rPr>
      </w:pPr>
      <w:r>
        <w:rPr>
          <w:b/>
        </w:rPr>
        <w:t>2017 M. X – ŲJŲ LIETUVOS SENIŪNIJŲ SPORTO ŽAIDYNIŲ PIRMOJO ETAPO VARŽYBŲ ŠAKIŲ RAJONO MERO TAUREI LAIMĖTI REZULTATAI</w:t>
      </w:r>
    </w:p>
    <w:p w:rsidR="00E74BC3" w:rsidRDefault="00E74BC3" w:rsidP="00E74BC3"/>
    <w:p w:rsidR="00E74BC3" w:rsidRDefault="00E74BC3" w:rsidP="00E74BC3">
      <w:r>
        <w:rPr>
          <w:b/>
        </w:rPr>
        <w:t>Data:</w:t>
      </w:r>
      <w:r>
        <w:t xml:space="preserve"> 2017 05 27</w:t>
      </w:r>
    </w:p>
    <w:p w:rsidR="00E74BC3" w:rsidRDefault="00E74BC3" w:rsidP="00E74BC3">
      <w:r>
        <w:rPr>
          <w:b/>
        </w:rPr>
        <w:t>Vieta:</w:t>
      </w:r>
      <w:r>
        <w:t xml:space="preserve"> Šakių r. JKSC ir Šakių „Žiburio“ gimnazijos sporto bazės</w:t>
      </w:r>
    </w:p>
    <w:p w:rsidR="00E74BC3" w:rsidRDefault="00E74BC3" w:rsidP="00E74BC3">
      <w:r>
        <w:rPr>
          <w:b/>
        </w:rPr>
        <w:t>Organizatorius:</w:t>
      </w:r>
      <w:r>
        <w:t xml:space="preserve"> Šakių JKSC</w:t>
      </w:r>
    </w:p>
    <w:p w:rsidR="00E74BC3" w:rsidRDefault="00E74BC3" w:rsidP="00E74BC3">
      <w:pPr>
        <w:rPr>
          <w:b/>
        </w:rPr>
      </w:pPr>
      <w:r>
        <w:rPr>
          <w:b/>
        </w:rPr>
        <w:t xml:space="preserve">Prizinės vietos: </w:t>
      </w:r>
      <w:r>
        <w:t>I vieta – Šakių seniūnija, II vieta – Lukšių seniūnija, III vieta –</w:t>
      </w:r>
      <w:r>
        <w:rPr>
          <w:sz w:val="20"/>
          <w:szCs w:val="20"/>
        </w:rPr>
        <w:t xml:space="preserve"> Lekėčių</w:t>
      </w:r>
      <w:r>
        <w:t xml:space="preserve"> seniūnija. Antrame etape (atrankinės varžybose zonose) Šakių rajoną Marijampolėje atstovaus Šakių seniūnija.</w:t>
      </w:r>
    </w:p>
    <w:p w:rsidR="00E74BC3" w:rsidRDefault="00E74BC3" w:rsidP="00E74BC3">
      <w:pPr>
        <w:spacing w:line="360" w:lineRule="auto"/>
        <w:jc w:val="center"/>
        <w:rPr>
          <w:b/>
        </w:rPr>
      </w:pPr>
    </w:p>
    <w:tbl>
      <w:tblPr>
        <w:tblStyle w:val="Lentelstinklelis"/>
        <w:tblW w:w="16065" w:type="dxa"/>
        <w:jc w:val="center"/>
        <w:tblInd w:w="327" w:type="dxa"/>
        <w:tblLayout w:type="fixed"/>
        <w:tblLook w:val="04A0"/>
      </w:tblPr>
      <w:tblGrid>
        <w:gridCol w:w="557"/>
        <w:gridCol w:w="1382"/>
        <w:gridCol w:w="658"/>
        <w:gridCol w:w="683"/>
        <w:gridCol w:w="575"/>
        <w:gridCol w:w="646"/>
        <w:gridCol w:w="567"/>
        <w:gridCol w:w="709"/>
        <w:gridCol w:w="648"/>
        <w:gridCol w:w="711"/>
        <w:gridCol w:w="679"/>
        <w:gridCol w:w="745"/>
        <w:gridCol w:w="706"/>
        <w:gridCol w:w="638"/>
        <w:gridCol w:w="642"/>
        <w:gridCol w:w="688"/>
        <w:gridCol w:w="573"/>
        <w:gridCol w:w="658"/>
        <w:gridCol w:w="573"/>
        <w:gridCol w:w="692"/>
        <w:gridCol w:w="992"/>
        <w:gridCol w:w="680"/>
        <w:gridCol w:w="663"/>
      </w:tblGrid>
      <w:tr w:rsidR="00E74BC3" w:rsidTr="00E74BC3">
        <w:trPr>
          <w:trHeight w:val="520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Eil. Nr.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Seniūnija</w:t>
            </w:r>
          </w:p>
        </w:tc>
        <w:tc>
          <w:tcPr>
            <w:tcW w:w="1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Krepšinis 3x3</w:t>
            </w:r>
          </w:p>
        </w:tc>
        <w:tc>
          <w:tcPr>
            <w:tcW w:w="12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Tinklinis 3x3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Futbolas</w:t>
            </w:r>
          </w:p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5X5</w:t>
            </w:r>
          </w:p>
        </w:tc>
        <w:tc>
          <w:tcPr>
            <w:tcW w:w="2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Rankų lenkimas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Komandos rezultatai</w:t>
            </w:r>
          </w:p>
        </w:tc>
        <w:tc>
          <w:tcPr>
            <w:tcW w:w="13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Smiginis</w:t>
            </w:r>
          </w:p>
        </w:tc>
        <w:tc>
          <w:tcPr>
            <w:tcW w:w="1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Stalo tenisas</w:t>
            </w:r>
          </w:p>
        </w:tc>
        <w:tc>
          <w:tcPr>
            <w:tcW w:w="12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Virvės traukimas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Seniūnų rungtis</w:t>
            </w:r>
          </w:p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(vikrumo sumanumo)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extDirection w:val="btLr"/>
            <w:hideMark/>
          </w:tcPr>
          <w:p w:rsidR="00E74BC3" w:rsidRDefault="00E74BC3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Viso taškų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extDirection w:val="btLr"/>
            <w:hideMark/>
          </w:tcPr>
          <w:p w:rsidR="00E74BC3" w:rsidRDefault="00E74BC3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Galutinė vieta</w:t>
            </w:r>
          </w:p>
        </w:tc>
      </w:tr>
      <w:tr w:rsidR="00E74BC3" w:rsidTr="00E74BC3">
        <w:trPr>
          <w:trHeight w:val="274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vyrai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moterys</w:t>
            </w:r>
          </w:p>
        </w:tc>
        <w:tc>
          <w:tcPr>
            <w:tcW w:w="1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</w:tr>
      <w:tr w:rsidR="00E74BC3" w:rsidTr="00E74BC3">
        <w:trPr>
          <w:trHeight w:val="277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vieta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E74BC3" w:rsidRDefault="00E74BC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taškai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Šakių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Gelgaudiškio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VII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Griškabūdžio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</w:t>
            </w:r>
          </w:p>
        </w:tc>
      </w:tr>
      <w:tr w:rsidR="00E74BC3" w:rsidTr="00E74BC3">
        <w:trPr>
          <w:trHeight w:val="5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Kidulių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Kriūkų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VI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Kudirkos Naumiesčio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VIII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Lekėčių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V-VI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Lukšių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Plokščių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</w:tr>
      <w:tr w:rsidR="00E74BC3" w:rsidTr="00E74BC3">
        <w:trPr>
          <w:trHeight w:val="5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Sintautų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V-VI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VI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</w:tr>
      <w:tr w:rsidR="00E74BC3" w:rsidTr="00E74BC3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Slavikų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</w:tr>
      <w:tr w:rsidR="00E74BC3" w:rsidTr="00E74BC3">
        <w:trPr>
          <w:trHeight w:val="5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Sudargo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</w:tr>
      <w:tr w:rsidR="00E74BC3" w:rsidTr="00E74BC3">
        <w:trPr>
          <w:trHeight w:val="5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Barzdų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</w:tr>
      <w:tr w:rsidR="00E74BC3" w:rsidTr="00E74BC3">
        <w:trPr>
          <w:trHeight w:val="5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Žvirgždaičių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E74BC3" w:rsidRDefault="00E74BC3">
            <w:pPr>
              <w:jc w:val="center"/>
              <w:rPr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</w:tr>
    </w:tbl>
    <w:p w:rsidR="00E74BC3" w:rsidRDefault="00E74BC3" w:rsidP="00E74BC3"/>
    <w:p w:rsidR="00E74BC3" w:rsidRDefault="00E74BC3" w:rsidP="00E74BC3">
      <w:pPr>
        <w:pStyle w:val="Sraopastraipa"/>
        <w:spacing w:after="0" w:line="240" w:lineRule="auto"/>
      </w:pPr>
    </w:p>
    <w:p w:rsidR="00E74BC3" w:rsidRDefault="00E74BC3" w:rsidP="00E74BC3">
      <w:pPr>
        <w:jc w:val="right"/>
      </w:pPr>
    </w:p>
    <w:p w:rsidR="00E74BC3" w:rsidRDefault="00E74BC3" w:rsidP="00E74BC3">
      <w:pPr>
        <w:jc w:val="right"/>
      </w:pPr>
    </w:p>
    <w:p w:rsidR="00E74BC3" w:rsidRDefault="00E74BC3" w:rsidP="00E74BC3">
      <w:pPr>
        <w:jc w:val="right"/>
      </w:pPr>
      <w:r>
        <w:t>Šakių JKSC administracija</w:t>
      </w:r>
    </w:p>
    <w:p w:rsidR="00E74BC3" w:rsidRDefault="00E74BC3" w:rsidP="00E74BC3"/>
    <w:p w:rsidR="00E74BC3" w:rsidRDefault="00E74BC3" w:rsidP="00E74BC3"/>
    <w:p w:rsidR="00152E09" w:rsidRDefault="00E74BC3"/>
    <w:sectPr w:rsidR="00152E09" w:rsidSect="00E74BC3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savePreviewPicture/>
  <w:compat/>
  <w:rsids>
    <w:rsidRoot w:val="00E74BC3"/>
    <w:rsid w:val="00361975"/>
    <w:rsid w:val="0086264D"/>
    <w:rsid w:val="009F6F78"/>
    <w:rsid w:val="00C74867"/>
    <w:rsid w:val="00E72AF5"/>
    <w:rsid w:val="00E74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74BC3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E74BC3"/>
    <w:rPr>
      <w:rFonts w:ascii="Times New Roman" w:hAnsi="Times New Roman" w:cs="Times New Roman" w:hint="default"/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74BC3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E74BC3"/>
    <w:rPr>
      <w:rFonts w:eastAsia="Times New Roman" w:cs="Times New Roman"/>
      <w:szCs w:val="24"/>
    </w:rPr>
  </w:style>
  <w:style w:type="paragraph" w:styleId="Sraopastraipa">
    <w:name w:val="List Paragraph"/>
    <w:basedOn w:val="prastasis"/>
    <w:uiPriority w:val="34"/>
    <w:qFormat/>
    <w:rsid w:val="00E74BC3"/>
    <w:pPr>
      <w:spacing w:after="200" w:line="276" w:lineRule="auto"/>
      <w:ind w:left="720"/>
      <w:contextualSpacing/>
    </w:pPr>
    <w:rPr>
      <w:rFonts w:cstheme="minorBidi"/>
      <w:szCs w:val="22"/>
      <w:lang w:eastAsia="en-US"/>
    </w:rPr>
  </w:style>
  <w:style w:type="table" w:styleId="Lentelstinklelis">
    <w:name w:val="Table Grid"/>
    <w:basedOn w:val="prastojilentel"/>
    <w:uiPriority w:val="59"/>
    <w:rsid w:val="00E74BC3"/>
    <w:pPr>
      <w:spacing w:after="0" w:line="240" w:lineRule="auto"/>
    </w:pPr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74BC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74BC3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ksc@takas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1361</Words>
  <Characters>776</Characters>
  <Application>Microsoft Office Word</Application>
  <DocSecurity>0</DocSecurity>
  <Lines>6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</cp:revision>
  <dcterms:created xsi:type="dcterms:W3CDTF">2017-05-27T13:56:00Z</dcterms:created>
  <dcterms:modified xsi:type="dcterms:W3CDTF">2017-05-27T13:57:00Z</dcterms:modified>
</cp:coreProperties>
</file>